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E17AE" w:rsidRPr="00DF134C" w:rsidP="00EE17AE">
      <w:pPr>
        <w:spacing w:after="0" w:line="240" w:lineRule="auto"/>
        <w:ind w:left="6480"/>
        <w:rPr>
          <w:rFonts w:ascii="Times New Roman" w:hAnsi="Times New Roman" w:cs="Times New Roman"/>
          <w:sz w:val="27"/>
          <w:szCs w:val="27"/>
        </w:rPr>
      </w:pPr>
      <w:r w:rsidRPr="004E59C7">
        <w:rPr>
          <w:rFonts w:ascii="Times New Roman" w:hAnsi="Times New Roman" w:cs="Times New Roman"/>
          <w:sz w:val="28"/>
          <w:szCs w:val="28"/>
        </w:rPr>
        <w:t xml:space="preserve">                                                                           </w:t>
      </w:r>
      <w:r w:rsidRPr="00DF134C">
        <w:rPr>
          <w:rFonts w:ascii="Times New Roman" w:hAnsi="Times New Roman" w:cs="Times New Roman"/>
          <w:sz w:val="27"/>
          <w:szCs w:val="27"/>
        </w:rPr>
        <w:t xml:space="preserve">Дело № 2-249-0402/2024 </w:t>
      </w:r>
    </w:p>
    <w:p w:rsidR="00EE17AE" w:rsidRPr="00DF134C" w:rsidP="00EE17AE">
      <w:pPr>
        <w:spacing w:after="0" w:line="240" w:lineRule="auto"/>
        <w:rPr>
          <w:rFonts w:ascii="Times New Roman" w:hAnsi="Times New Roman" w:cs="Times New Roman"/>
          <w:sz w:val="27"/>
          <w:szCs w:val="27"/>
        </w:rPr>
      </w:pPr>
      <w:r w:rsidRPr="00DF134C">
        <w:rPr>
          <w:rFonts w:ascii="Times New Roman" w:hAnsi="Times New Roman" w:cs="Times New Roman"/>
          <w:sz w:val="27"/>
          <w:szCs w:val="27"/>
        </w:rPr>
        <w:t xml:space="preserve">                                                                            УИД: 86MS0031-01-2024-000005-82</w:t>
      </w:r>
    </w:p>
    <w:p w:rsidR="00261511" w:rsidRPr="004E59C7" w:rsidP="00EE17AE">
      <w:pPr>
        <w:spacing w:after="0" w:line="240" w:lineRule="auto"/>
        <w:rPr>
          <w:rFonts w:ascii="Times New Roman" w:hAnsi="Times New Roman" w:cs="Times New Roman"/>
          <w:sz w:val="28"/>
          <w:szCs w:val="28"/>
        </w:rPr>
      </w:pPr>
    </w:p>
    <w:p w:rsidR="00FA211A" w:rsidRPr="004E59C7" w:rsidP="00623287">
      <w:pPr>
        <w:pStyle w:val="Heading1"/>
        <w:spacing w:before="0" w:after="0"/>
        <w:rPr>
          <w:rFonts w:ascii="Times New Roman" w:hAnsi="Times New Roman" w:cs="Times New Roman"/>
          <w:b w:val="0"/>
          <w:color w:val="auto"/>
          <w:sz w:val="28"/>
          <w:szCs w:val="28"/>
        </w:rPr>
      </w:pPr>
      <w:r w:rsidRPr="004E59C7">
        <w:rPr>
          <w:rFonts w:ascii="Times New Roman" w:hAnsi="Times New Roman" w:cs="Times New Roman"/>
          <w:b w:val="0"/>
          <w:color w:val="auto"/>
          <w:sz w:val="28"/>
          <w:szCs w:val="28"/>
        </w:rPr>
        <w:t>РЕШЕНИЕ</w:t>
      </w:r>
    </w:p>
    <w:p w:rsidR="00FA211A" w:rsidRPr="004E59C7" w:rsidP="00623287">
      <w:pPr>
        <w:pStyle w:val="Heading2"/>
        <w:spacing w:before="0" w:line="240" w:lineRule="auto"/>
        <w:jc w:val="center"/>
        <w:rPr>
          <w:rFonts w:ascii="Times New Roman" w:hAnsi="Times New Roman" w:cs="Times New Roman"/>
          <w:b w:val="0"/>
          <w:color w:val="auto"/>
          <w:sz w:val="28"/>
          <w:szCs w:val="28"/>
        </w:rPr>
      </w:pPr>
      <w:r w:rsidRPr="004E59C7">
        <w:rPr>
          <w:rFonts w:ascii="Times New Roman" w:hAnsi="Times New Roman" w:cs="Times New Roman"/>
          <w:b w:val="0"/>
          <w:color w:val="auto"/>
          <w:sz w:val="28"/>
          <w:szCs w:val="28"/>
        </w:rPr>
        <w:t xml:space="preserve">Именем Российской Федерации </w:t>
      </w:r>
    </w:p>
    <w:p w:rsidR="009E432F" w:rsidRPr="004E59C7" w:rsidP="00623287">
      <w:pPr>
        <w:spacing w:after="0" w:line="240" w:lineRule="auto"/>
        <w:rPr>
          <w:rFonts w:ascii="Times New Roman" w:hAnsi="Times New Roman" w:cs="Times New Roman"/>
          <w:sz w:val="28"/>
          <w:szCs w:val="28"/>
        </w:rPr>
      </w:pPr>
    </w:p>
    <w:p w:rsidR="009E432F" w:rsidRPr="004E59C7" w:rsidP="00623287">
      <w:pPr>
        <w:pStyle w:val="Heading2"/>
        <w:spacing w:before="0" w:line="240" w:lineRule="auto"/>
        <w:rPr>
          <w:rFonts w:ascii="Times New Roman" w:hAnsi="Times New Roman" w:cs="Times New Roman"/>
          <w:b w:val="0"/>
          <w:color w:val="auto"/>
          <w:sz w:val="28"/>
          <w:szCs w:val="28"/>
        </w:rPr>
      </w:pPr>
      <w:r w:rsidRPr="004E59C7">
        <w:rPr>
          <w:rFonts w:ascii="Times New Roman" w:hAnsi="Times New Roman" w:cs="Times New Roman"/>
          <w:b w:val="0"/>
          <w:color w:val="auto"/>
          <w:sz w:val="28"/>
          <w:szCs w:val="28"/>
        </w:rPr>
        <w:t>13 марта</w:t>
      </w:r>
      <w:r w:rsidRPr="004E59C7" w:rsidR="00F23F64">
        <w:rPr>
          <w:rFonts w:ascii="Times New Roman" w:hAnsi="Times New Roman" w:cs="Times New Roman"/>
          <w:b w:val="0"/>
          <w:color w:val="auto"/>
          <w:sz w:val="28"/>
          <w:szCs w:val="28"/>
        </w:rPr>
        <w:t xml:space="preserve"> 2024</w:t>
      </w:r>
      <w:r w:rsidRPr="004E59C7">
        <w:rPr>
          <w:rFonts w:ascii="Times New Roman" w:hAnsi="Times New Roman" w:cs="Times New Roman"/>
          <w:b w:val="0"/>
          <w:color w:val="auto"/>
          <w:sz w:val="28"/>
          <w:szCs w:val="28"/>
        </w:rPr>
        <w:t xml:space="preserve"> года                                      </w:t>
      </w:r>
      <w:r w:rsidRPr="004E59C7" w:rsidR="00D76130">
        <w:rPr>
          <w:rFonts w:ascii="Times New Roman" w:hAnsi="Times New Roman" w:cs="Times New Roman"/>
          <w:b w:val="0"/>
          <w:color w:val="auto"/>
          <w:sz w:val="28"/>
          <w:szCs w:val="28"/>
        </w:rPr>
        <w:t xml:space="preserve">                    </w:t>
      </w:r>
      <w:r w:rsidRPr="004E59C7" w:rsidR="009B11CE">
        <w:rPr>
          <w:rFonts w:ascii="Times New Roman" w:hAnsi="Times New Roman" w:cs="Times New Roman"/>
          <w:b w:val="0"/>
          <w:color w:val="auto"/>
          <w:sz w:val="28"/>
          <w:szCs w:val="28"/>
        </w:rPr>
        <w:t xml:space="preserve"> </w:t>
      </w:r>
      <w:r w:rsidRPr="004E59C7" w:rsidR="006F7618">
        <w:rPr>
          <w:rFonts w:ascii="Times New Roman" w:hAnsi="Times New Roman" w:cs="Times New Roman"/>
          <w:b w:val="0"/>
          <w:color w:val="auto"/>
          <w:sz w:val="28"/>
          <w:szCs w:val="28"/>
        </w:rPr>
        <w:t xml:space="preserve"> </w:t>
      </w:r>
      <w:r w:rsidRPr="004E59C7" w:rsidR="00173C7C">
        <w:rPr>
          <w:rFonts w:ascii="Times New Roman" w:hAnsi="Times New Roman" w:cs="Times New Roman"/>
          <w:b w:val="0"/>
          <w:color w:val="auto"/>
          <w:sz w:val="28"/>
          <w:szCs w:val="28"/>
        </w:rPr>
        <w:t xml:space="preserve">  </w:t>
      </w:r>
      <w:r w:rsidRPr="004E59C7">
        <w:rPr>
          <w:rFonts w:ascii="Times New Roman" w:hAnsi="Times New Roman" w:cs="Times New Roman"/>
          <w:b w:val="0"/>
          <w:color w:val="auto"/>
          <w:sz w:val="28"/>
          <w:szCs w:val="28"/>
        </w:rPr>
        <w:t xml:space="preserve"> пгт. Междуреченский   </w:t>
      </w:r>
    </w:p>
    <w:p w:rsidR="009E432F" w:rsidRPr="004E59C7" w:rsidP="00623287">
      <w:pPr>
        <w:spacing w:after="0" w:line="240" w:lineRule="auto"/>
        <w:rPr>
          <w:rFonts w:ascii="Times New Roman" w:hAnsi="Times New Roman" w:cs="Times New Roman"/>
          <w:sz w:val="28"/>
          <w:szCs w:val="28"/>
        </w:rPr>
      </w:pPr>
    </w:p>
    <w:p w:rsidR="00261511" w:rsidRPr="004E59C7" w:rsidP="00EE17AE">
      <w:pPr>
        <w:spacing w:after="0" w:line="240" w:lineRule="auto"/>
        <w:ind w:firstLine="708"/>
        <w:jc w:val="both"/>
        <w:rPr>
          <w:rFonts w:ascii="Times New Roman" w:hAnsi="Times New Roman" w:cs="Times New Roman"/>
          <w:sz w:val="28"/>
          <w:szCs w:val="28"/>
        </w:rPr>
      </w:pPr>
      <w:r w:rsidRPr="004E59C7">
        <w:rPr>
          <w:rFonts w:ascii="Times New Roman" w:hAnsi="Times New Roman" w:cs="Times New Roman"/>
          <w:sz w:val="28"/>
          <w:szCs w:val="28"/>
        </w:rPr>
        <w:t xml:space="preserve">Мировой судья судебного участка № 2 Кондинского судебного района Ханты-Мансийского автономного округа – Югры Черногрицкая Е.Н., </w:t>
      </w:r>
    </w:p>
    <w:p w:rsidR="00261511" w:rsidRPr="004E59C7" w:rsidP="00EE17AE">
      <w:pPr>
        <w:spacing w:after="0" w:line="240" w:lineRule="auto"/>
        <w:ind w:firstLine="708"/>
        <w:jc w:val="both"/>
        <w:rPr>
          <w:rFonts w:ascii="Times New Roman" w:hAnsi="Times New Roman" w:cs="Times New Roman"/>
          <w:sz w:val="28"/>
          <w:szCs w:val="28"/>
        </w:rPr>
      </w:pPr>
      <w:r w:rsidRPr="004E59C7">
        <w:rPr>
          <w:rFonts w:ascii="Times New Roman" w:hAnsi="Times New Roman" w:cs="Times New Roman"/>
          <w:sz w:val="28"/>
          <w:szCs w:val="28"/>
        </w:rPr>
        <w:t xml:space="preserve">при секретаре </w:t>
      </w:r>
      <w:r w:rsidRPr="004E59C7" w:rsidR="00EE17AE">
        <w:rPr>
          <w:rFonts w:ascii="Times New Roman" w:hAnsi="Times New Roman" w:cs="Times New Roman"/>
          <w:sz w:val="28"/>
          <w:szCs w:val="28"/>
        </w:rPr>
        <w:t>Грачевой Л.Н.</w:t>
      </w:r>
      <w:r w:rsidRPr="004E59C7">
        <w:rPr>
          <w:rFonts w:ascii="Times New Roman" w:hAnsi="Times New Roman" w:cs="Times New Roman"/>
          <w:sz w:val="28"/>
          <w:szCs w:val="28"/>
        </w:rPr>
        <w:t>,</w:t>
      </w:r>
    </w:p>
    <w:p w:rsidR="00EE17AE" w:rsidRPr="004E59C7" w:rsidP="00EE17AE">
      <w:pPr>
        <w:spacing w:after="0" w:line="240" w:lineRule="auto"/>
        <w:ind w:firstLine="708"/>
        <w:jc w:val="both"/>
        <w:rPr>
          <w:rFonts w:ascii="Times New Roman" w:hAnsi="Times New Roman" w:cs="Times New Roman"/>
          <w:sz w:val="28"/>
          <w:szCs w:val="28"/>
        </w:rPr>
      </w:pPr>
      <w:r w:rsidRPr="004E59C7">
        <w:rPr>
          <w:rFonts w:ascii="Times New Roman" w:hAnsi="Times New Roman" w:cs="Times New Roman"/>
          <w:sz w:val="28"/>
          <w:szCs w:val="28"/>
        </w:rPr>
        <w:t xml:space="preserve">рассмотрев в открытом судебном заседании гражданское дело по иску общества с ограниченной ответственностью Коллекторское агентство «Фабула» к Дружининой Оксане Владимировне о взыскании задолженности по договору займа,   </w:t>
      </w:r>
    </w:p>
    <w:p w:rsidR="00BE0768" w:rsidRPr="004E59C7" w:rsidP="00623287">
      <w:pPr>
        <w:spacing w:after="0" w:line="240" w:lineRule="auto"/>
        <w:jc w:val="center"/>
        <w:rPr>
          <w:rFonts w:ascii="Times New Roman" w:hAnsi="Times New Roman" w:cs="Times New Roman"/>
          <w:sz w:val="28"/>
          <w:szCs w:val="28"/>
        </w:rPr>
      </w:pPr>
      <w:r w:rsidRPr="004E59C7">
        <w:rPr>
          <w:rFonts w:ascii="Times New Roman" w:hAnsi="Times New Roman" w:cs="Times New Roman"/>
          <w:sz w:val="28"/>
          <w:szCs w:val="28"/>
        </w:rPr>
        <w:t>установил:</w:t>
      </w:r>
    </w:p>
    <w:p w:rsidR="00BE0768" w:rsidRPr="004E59C7" w:rsidP="00623287">
      <w:pPr>
        <w:pStyle w:val="NormalWeb"/>
        <w:shd w:val="clear" w:color="auto" w:fill="FFFFFF"/>
        <w:spacing w:before="0" w:beforeAutospacing="0" w:after="0" w:afterAutospacing="0"/>
        <w:jc w:val="both"/>
        <w:rPr>
          <w:sz w:val="28"/>
          <w:szCs w:val="28"/>
        </w:rPr>
      </w:pPr>
    </w:p>
    <w:p w:rsidR="002769DC" w:rsidRPr="004E59C7" w:rsidP="00623287">
      <w:pPr>
        <w:pStyle w:val="BodyText2"/>
        <w:ind w:firstLine="708"/>
        <w:rPr>
          <w:sz w:val="28"/>
          <w:szCs w:val="28"/>
        </w:rPr>
      </w:pPr>
      <w:r w:rsidRPr="004E59C7">
        <w:rPr>
          <w:sz w:val="28"/>
          <w:szCs w:val="28"/>
        </w:rPr>
        <w:t>Общество с ограниченной</w:t>
      </w:r>
      <w:r w:rsidRPr="004E59C7">
        <w:rPr>
          <w:sz w:val="28"/>
          <w:szCs w:val="28"/>
        </w:rPr>
        <w:t xml:space="preserve"> ответственностью </w:t>
      </w:r>
      <w:r w:rsidRPr="004E59C7" w:rsidR="00EE17AE">
        <w:rPr>
          <w:sz w:val="28"/>
          <w:szCs w:val="28"/>
        </w:rPr>
        <w:t>Коллекторское агентство «Фабула» (</w:t>
      </w:r>
      <w:r w:rsidRPr="004E59C7" w:rsidR="00BE0768">
        <w:rPr>
          <w:sz w:val="28"/>
          <w:szCs w:val="28"/>
          <w:shd w:val="clear" w:color="auto" w:fill="FFFFFF"/>
        </w:rPr>
        <w:t xml:space="preserve">далее </w:t>
      </w:r>
      <w:r w:rsidRPr="004E59C7">
        <w:rPr>
          <w:sz w:val="28"/>
          <w:szCs w:val="28"/>
          <w:shd w:val="clear" w:color="auto" w:fill="FFFFFF"/>
        </w:rPr>
        <w:t xml:space="preserve">по тексту </w:t>
      </w:r>
      <w:r w:rsidRPr="004E59C7" w:rsidR="00B45F74">
        <w:rPr>
          <w:sz w:val="28"/>
          <w:szCs w:val="28"/>
          <w:shd w:val="clear" w:color="auto" w:fill="FFFFFF"/>
        </w:rPr>
        <w:t>–</w:t>
      </w:r>
      <w:r w:rsidRPr="004E59C7" w:rsidR="00BE0768">
        <w:rPr>
          <w:sz w:val="28"/>
          <w:szCs w:val="28"/>
          <w:shd w:val="clear" w:color="auto" w:fill="FFFFFF"/>
        </w:rPr>
        <w:t xml:space="preserve"> </w:t>
      </w:r>
      <w:r w:rsidRPr="004E59C7" w:rsidR="00767A42">
        <w:rPr>
          <w:sz w:val="28"/>
          <w:szCs w:val="28"/>
          <w:shd w:val="clear" w:color="auto" w:fill="FFFFFF"/>
        </w:rPr>
        <w:t xml:space="preserve">ООО </w:t>
      </w:r>
      <w:r w:rsidRPr="004E59C7" w:rsidR="00EE17AE">
        <w:rPr>
          <w:sz w:val="28"/>
          <w:szCs w:val="28"/>
          <w:shd w:val="clear" w:color="auto" w:fill="FFFFFF"/>
        </w:rPr>
        <w:t>Коллекторское агентство «Фабула»</w:t>
      </w:r>
      <w:r w:rsidRPr="004E59C7">
        <w:rPr>
          <w:sz w:val="28"/>
          <w:szCs w:val="28"/>
          <w:shd w:val="clear" w:color="auto" w:fill="FFFFFF"/>
        </w:rPr>
        <w:t>, Общество</w:t>
      </w:r>
      <w:r w:rsidRPr="004E59C7" w:rsidR="00BE0768">
        <w:rPr>
          <w:sz w:val="28"/>
          <w:szCs w:val="28"/>
          <w:shd w:val="clear" w:color="auto" w:fill="FFFFFF"/>
        </w:rPr>
        <w:t xml:space="preserve">) </w:t>
      </w:r>
      <w:r w:rsidRPr="004E59C7">
        <w:rPr>
          <w:sz w:val="28"/>
          <w:szCs w:val="28"/>
          <w:shd w:val="clear" w:color="auto" w:fill="FFFFFF"/>
        </w:rPr>
        <w:t xml:space="preserve">в лице представителя по доверенности </w:t>
      </w:r>
      <w:r w:rsidRPr="004E59C7" w:rsidR="00EE17AE">
        <w:rPr>
          <w:sz w:val="28"/>
          <w:szCs w:val="28"/>
          <w:shd w:val="clear" w:color="auto" w:fill="FFFFFF"/>
        </w:rPr>
        <w:t>Замысловой Н.В.</w:t>
      </w:r>
      <w:r w:rsidRPr="004E59C7" w:rsidR="00350578">
        <w:rPr>
          <w:sz w:val="28"/>
          <w:szCs w:val="28"/>
          <w:shd w:val="clear" w:color="auto" w:fill="FFFFFF"/>
        </w:rPr>
        <w:t xml:space="preserve"> </w:t>
      </w:r>
      <w:r w:rsidRPr="004E59C7" w:rsidR="00BE0768">
        <w:rPr>
          <w:sz w:val="28"/>
          <w:szCs w:val="28"/>
          <w:shd w:val="clear" w:color="auto" w:fill="FFFFFF"/>
        </w:rPr>
        <w:t xml:space="preserve">обратилось в суд с иском к </w:t>
      </w:r>
      <w:r w:rsidRPr="004E59C7" w:rsidR="00261511">
        <w:rPr>
          <w:sz w:val="28"/>
          <w:szCs w:val="28"/>
        </w:rPr>
        <w:t>Дружининой О.В.</w:t>
      </w:r>
      <w:r w:rsidRPr="004E59C7" w:rsidR="00022264">
        <w:rPr>
          <w:sz w:val="28"/>
          <w:szCs w:val="28"/>
        </w:rPr>
        <w:t xml:space="preserve"> </w:t>
      </w:r>
      <w:r w:rsidRPr="004E59C7" w:rsidR="00BE0768">
        <w:rPr>
          <w:sz w:val="28"/>
          <w:szCs w:val="28"/>
        </w:rPr>
        <w:t>о взыскании задолженности по договору займа</w:t>
      </w:r>
      <w:r w:rsidRPr="004E59C7" w:rsidR="003D74B2">
        <w:rPr>
          <w:sz w:val="28"/>
          <w:szCs w:val="28"/>
        </w:rPr>
        <w:t>.</w:t>
      </w:r>
      <w:r w:rsidRPr="004E59C7" w:rsidR="00E816DA">
        <w:rPr>
          <w:sz w:val="28"/>
          <w:szCs w:val="28"/>
        </w:rPr>
        <w:t xml:space="preserve"> </w:t>
      </w:r>
    </w:p>
    <w:p w:rsidR="00FA211A" w:rsidRPr="004E59C7" w:rsidP="00623287">
      <w:pPr>
        <w:pStyle w:val="BodyText2"/>
        <w:ind w:firstLine="567"/>
        <w:rPr>
          <w:sz w:val="28"/>
          <w:szCs w:val="28"/>
        </w:rPr>
      </w:pPr>
      <w:r w:rsidRPr="004E59C7">
        <w:rPr>
          <w:sz w:val="28"/>
          <w:szCs w:val="28"/>
        </w:rPr>
        <w:t xml:space="preserve"> </w:t>
      </w:r>
      <w:r w:rsidRPr="004E59C7" w:rsidR="002769DC">
        <w:rPr>
          <w:sz w:val="28"/>
          <w:szCs w:val="28"/>
        </w:rPr>
        <w:t xml:space="preserve">Требования мотивированы тем, что </w:t>
      </w:r>
      <w:r w:rsidRPr="004E59C7" w:rsidR="00EE17AE">
        <w:rPr>
          <w:sz w:val="28"/>
          <w:szCs w:val="28"/>
          <w:shd w:val="clear" w:color="auto" w:fill="FFFFFF"/>
        </w:rPr>
        <w:t>10.12.2022</w:t>
      </w:r>
      <w:r w:rsidRPr="004E59C7" w:rsidR="002769DC">
        <w:rPr>
          <w:sz w:val="28"/>
          <w:szCs w:val="28"/>
          <w:shd w:val="clear" w:color="auto" w:fill="FFFFFF"/>
        </w:rPr>
        <w:t xml:space="preserve"> </w:t>
      </w:r>
      <w:r w:rsidRPr="004E59C7" w:rsidR="006610F9">
        <w:rPr>
          <w:sz w:val="28"/>
          <w:szCs w:val="28"/>
          <w:shd w:val="clear" w:color="auto" w:fill="FFFFFF"/>
        </w:rPr>
        <w:t>между</w:t>
      </w:r>
      <w:r w:rsidRPr="004E59C7" w:rsidR="00BE0768">
        <w:rPr>
          <w:sz w:val="28"/>
          <w:szCs w:val="28"/>
          <w:shd w:val="clear" w:color="auto" w:fill="FFFFFF"/>
        </w:rPr>
        <w:t xml:space="preserve"> </w:t>
      </w:r>
      <w:r w:rsidRPr="004E59C7" w:rsidR="00EE17AE">
        <w:rPr>
          <w:sz w:val="28"/>
          <w:szCs w:val="28"/>
        </w:rPr>
        <w:t>ООО МФК «ВЭББАНКИР»</w:t>
      </w:r>
      <w:r w:rsidRPr="004E59C7">
        <w:rPr>
          <w:sz w:val="28"/>
          <w:szCs w:val="28"/>
        </w:rPr>
        <w:t xml:space="preserve"> </w:t>
      </w:r>
      <w:r w:rsidRPr="004E59C7" w:rsidR="00BE0768">
        <w:rPr>
          <w:sz w:val="28"/>
          <w:szCs w:val="28"/>
          <w:shd w:val="clear" w:color="auto" w:fill="FFFFFF"/>
        </w:rPr>
        <w:t xml:space="preserve">и </w:t>
      </w:r>
      <w:r w:rsidRPr="004E59C7" w:rsidR="00261511">
        <w:rPr>
          <w:sz w:val="28"/>
          <w:szCs w:val="28"/>
        </w:rPr>
        <w:t>Дружининой О.В.</w:t>
      </w:r>
      <w:r w:rsidRPr="004E59C7" w:rsidR="00B45F74">
        <w:rPr>
          <w:sz w:val="28"/>
          <w:szCs w:val="28"/>
          <w:shd w:val="clear" w:color="auto" w:fill="FFFFFF"/>
        </w:rPr>
        <w:t xml:space="preserve"> </w:t>
      </w:r>
      <w:r w:rsidRPr="004E59C7" w:rsidR="00BE0768">
        <w:rPr>
          <w:sz w:val="28"/>
          <w:szCs w:val="28"/>
          <w:shd w:val="clear" w:color="auto" w:fill="FFFFFF"/>
        </w:rPr>
        <w:t xml:space="preserve">заключен </w:t>
      </w:r>
      <w:r w:rsidRPr="004E59C7" w:rsidR="00EE17AE">
        <w:rPr>
          <w:sz w:val="28"/>
          <w:szCs w:val="28"/>
        </w:rPr>
        <w:t>договор нецелевого потребительского займа (микрозайма)</w:t>
      </w:r>
      <w:r w:rsidRPr="004E59C7" w:rsidR="00CB1A60">
        <w:rPr>
          <w:sz w:val="28"/>
          <w:szCs w:val="28"/>
        </w:rPr>
        <w:t xml:space="preserve"> </w:t>
      </w:r>
      <w:r w:rsidRPr="004E59C7" w:rsidR="00350578">
        <w:rPr>
          <w:sz w:val="28"/>
          <w:szCs w:val="28"/>
        </w:rPr>
        <w:t>№</w:t>
      </w:r>
      <w:r w:rsidRPr="004E59C7" w:rsidR="00A732A8">
        <w:rPr>
          <w:sz w:val="28"/>
          <w:szCs w:val="28"/>
        </w:rPr>
        <w:t>1002694055/3</w:t>
      </w:r>
      <w:r w:rsidRPr="004E59C7" w:rsidR="00FC6EE0">
        <w:rPr>
          <w:sz w:val="28"/>
          <w:szCs w:val="28"/>
        </w:rPr>
        <w:t xml:space="preserve"> </w:t>
      </w:r>
      <w:r w:rsidRPr="004E59C7" w:rsidR="00A33CE1">
        <w:rPr>
          <w:sz w:val="28"/>
          <w:szCs w:val="28"/>
        </w:rPr>
        <w:t xml:space="preserve">посредством </w:t>
      </w:r>
      <w:r w:rsidRPr="004E59C7" w:rsidR="00FC6EE0">
        <w:rPr>
          <w:sz w:val="28"/>
          <w:szCs w:val="28"/>
        </w:rPr>
        <w:t>систем</w:t>
      </w:r>
      <w:r w:rsidRPr="004E59C7" w:rsidR="00A33CE1">
        <w:rPr>
          <w:sz w:val="28"/>
          <w:szCs w:val="28"/>
        </w:rPr>
        <w:t>ы</w:t>
      </w:r>
      <w:r w:rsidRPr="004E59C7" w:rsidR="00FC6EE0">
        <w:rPr>
          <w:sz w:val="28"/>
          <w:szCs w:val="28"/>
        </w:rPr>
        <w:t xml:space="preserve"> моментального электронного взаимодействия</w:t>
      </w:r>
      <w:r w:rsidRPr="004E59C7" w:rsidR="00A33CE1">
        <w:rPr>
          <w:sz w:val="28"/>
          <w:szCs w:val="28"/>
          <w:shd w:val="clear" w:color="auto" w:fill="FFFFFF"/>
        </w:rPr>
        <w:t>.</w:t>
      </w:r>
      <w:r w:rsidRPr="004E59C7" w:rsidR="00BE0768">
        <w:rPr>
          <w:sz w:val="28"/>
          <w:szCs w:val="28"/>
        </w:rPr>
        <w:t xml:space="preserve"> </w:t>
      </w:r>
      <w:r w:rsidRPr="004E59C7" w:rsidR="00A33CE1">
        <w:rPr>
          <w:sz w:val="28"/>
          <w:szCs w:val="28"/>
        </w:rPr>
        <w:t>По</w:t>
      </w:r>
      <w:r w:rsidRPr="004E59C7" w:rsidR="002769DC">
        <w:rPr>
          <w:sz w:val="28"/>
          <w:szCs w:val="28"/>
        </w:rPr>
        <w:t xml:space="preserve"> условиям </w:t>
      </w:r>
      <w:r w:rsidRPr="004E59C7" w:rsidR="00A33CE1">
        <w:rPr>
          <w:sz w:val="28"/>
          <w:szCs w:val="28"/>
        </w:rPr>
        <w:t>договора</w:t>
      </w:r>
      <w:r w:rsidRPr="004E59C7" w:rsidR="002769DC">
        <w:rPr>
          <w:sz w:val="28"/>
          <w:szCs w:val="28"/>
        </w:rPr>
        <w:t xml:space="preserve"> </w:t>
      </w:r>
      <w:r w:rsidRPr="004E59C7" w:rsidR="00BE0768">
        <w:rPr>
          <w:sz w:val="28"/>
          <w:szCs w:val="28"/>
        </w:rPr>
        <w:t>ответчику выдан</w:t>
      </w:r>
      <w:r w:rsidRPr="004E59C7" w:rsidR="001419ED">
        <w:rPr>
          <w:sz w:val="28"/>
          <w:szCs w:val="28"/>
        </w:rPr>
        <w:t>ы</w:t>
      </w:r>
      <w:r w:rsidRPr="004E59C7" w:rsidR="00BE0768">
        <w:rPr>
          <w:sz w:val="28"/>
          <w:szCs w:val="28"/>
        </w:rPr>
        <w:t xml:space="preserve"> за</w:t>
      </w:r>
      <w:r w:rsidRPr="004E59C7" w:rsidR="003D74B2">
        <w:rPr>
          <w:sz w:val="28"/>
          <w:szCs w:val="28"/>
        </w:rPr>
        <w:t>е</w:t>
      </w:r>
      <w:r w:rsidRPr="004E59C7" w:rsidR="00BE0768">
        <w:rPr>
          <w:sz w:val="28"/>
          <w:szCs w:val="28"/>
        </w:rPr>
        <w:t>м</w:t>
      </w:r>
      <w:r w:rsidRPr="004E59C7" w:rsidR="001419ED">
        <w:rPr>
          <w:sz w:val="28"/>
          <w:szCs w:val="28"/>
        </w:rPr>
        <w:t>ные денежные средства</w:t>
      </w:r>
      <w:r w:rsidRPr="004E59C7" w:rsidR="00BE0768">
        <w:rPr>
          <w:sz w:val="28"/>
          <w:szCs w:val="28"/>
        </w:rPr>
        <w:t xml:space="preserve"> в размере </w:t>
      </w:r>
      <w:r w:rsidRPr="004E59C7" w:rsidR="00A732A8">
        <w:rPr>
          <w:sz w:val="28"/>
          <w:szCs w:val="28"/>
        </w:rPr>
        <w:t>14000</w:t>
      </w:r>
      <w:r w:rsidRPr="004E59C7" w:rsidR="00E816DA">
        <w:rPr>
          <w:sz w:val="28"/>
          <w:szCs w:val="28"/>
        </w:rPr>
        <w:t xml:space="preserve"> рублей</w:t>
      </w:r>
      <w:r w:rsidRPr="004E59C7" w:rsidR="00A732A8">
        <w:rPr>
          <w:sz w:val="28"/>
          <w:szCs w:val="28"/>
        </w:rPr>
        <w:t xml:space="preserve"> на срок до 10.02.2023</w:t>
      </w:r>
      <w:r w:rsidRPr="004E59C7" w:rsidR="009E432F">
        <w:rPr>
          <w:sz w:val="28"/>
          <w:szCs w:val="28"/>
        </w:rPr>
        <w:t xml:space="preserve">. </w:t>
      </w:r>
      <w:r w:rsidRPr="004E59C7" w:rsidR="00EE17AE">
        <w:rPr>
          <w:sz w:val="28"/>
          <w:szCs w:val="28"/>
        </w:rPr>
        <w:t>ООО МФК «ВЭББАНКИР»</w:t>
      </w:r>
      <w:r w:rsidRPr="004E59C7" w:rsidR="00BE0768">
        <w:rPr>
          <w:sz w:val="28"/>
          <w:szCs w:val="28"/>
        </w:rPr>
        <w:t xml:space="preserve"> свои обязательства по договору займа исполнил</w:t>
      </w:r>
      <w:r w:rsidRPr="004E59C7" w:rsidR="00261511">
        <w:rPr>
          <w:sz w:val="28"/>
          <w:szCs w:val="28"/>
        </w:rPr>
        <w:t>о</w:t>
      </w:r>
      <w:r w:rsidRPr="004E59C7" w:rsidR="00BE0768">
        <w:rPr>
          <w:sz w:val="28"/>
          <w:szCs w:val="28"/>
        </w:rPr>
        <w:t xml:space="preserve"> путем </w:t>
      </w:r>
      <w:r w:rsidRPr="004E59C7" w:rsidR="00A33CE1">
        <w:rPr>
          <w:sz w:val="28"/>
          <w:szCs w:val="28"/>
        </w:rPr>
        <w:t>перечисления</w:t>
      </w:r>
      <w:r w:rsidRPr="004E59C7" w:rsidR="00BE0768">
        <w:rPr>
          <w:sz w:val="28"/>
          <w:szCs w:val="28"/>
        </w:rPr>
        <w:t xml:space="preserve"> денежных средств </w:t>
      </w:r>
      <w:r w:rsidRPr="004E59C7" w:rsidR="00A33CE1">
        <w:rPr>
          <w:sz w:val="28"/>
          <w:szCs w:val="28"/>
        </w:rPr>
        <w:t xml:space="preserve">на счет банковской карты </w:t>
      </w:r>
      <w:r w:rsidRPr="004E59C7" w:rsidR="00BE0768">
        <w:rPr>
          <w:sz w:val="28"/>
          <w:szCs w:val="28"/>
        </w:rPr>
        <w:t xml:space="preserve">ответчику, что подтверждается информацией о перечислении денежных средств клиенту безналичным способом. </w:t>
      </w:r>
      <w:r w:rsidRPr="004E59C7" w:rsidR="001419ED">
        <w:rPr>
          <w:sz w:val="28"/>
          <w:szCs w:val="28"/>
        </w:rPr>
        <w:t xml:space="preserve">Ответчик допустила нарушения условий договора, в результате чего за период с 10.12.2022 по 05.05.2023 образовалась задолженность в размере 28455 рублей, их которых: 14000 рублей – основной долг, 13818,39 рублей -  проценты за пользование займом, пени - 636,61 рублей. </w:t>
      </w:r>
      <w:r w:rsidRPr="004E59C7" w:rsidR="00A732A8">
        <w:rPr>
          <w:sz w:val="28"/>
          <w:szCs w:val="28"/>
        </w:rPr>
        <w:t>26.07.2023</w:t>
      </w:r>
      <w:r w:rsidRPr="004E59C7" w:rsidR="00767A42">
        <w:rPr>
          <w:sz w:val="28"/>
          <w:szCs w:val="28"/>
        </w:rPr>
        <w:t xml:space="preserve"> </w:t>
      </w:r>
      <w:r w:rsidRPr="004E59C7" w:rsidR="00EE17AE">
        <w:rPr>
          <w:sz w:val="28"/>
          <w:szCs w:val="28"/>
        </w:rPr>
        <w:t>ООО МФК «ВЭББАНКИР»</w:t>
      </w:r>
      <w:r w:rsidRPr="004E59C7" w:rsidR="00767A42">
        <w:rPr>
          <w:sz w:val="28"/>
          <w:szCs w:val="28"/>
        </w:rPr>
        <w:t xml:space="preserve"> уступило ООО </w:t>
      </w:r>
      <w:r w:rsidRPr="004E59C7" w:rsidR="00EE17AE">
        <w:rPr>
          <w:sz w:val="28"/>
          <w:szCs w:val="28"/>
        </w:rPr>
        <w:t>Коллекторское агентство «</w:t>
      </w:r>
      <w:r w:rsidRPr="004E59C7" w:rsidR="001419ED">
        <w:rPr>
          <w:sz w:val="28"/>
          <w:szCs w:val="28"/>
        </w:rPr>
        <w:t>Фабула» право</w:t>
      </w:r>
      <w:r w:rsidRPr="004E59C7" w:rsidR="00767A42">
        <w:rPr>
          <w:sz w:val="28"/>
          <w:szCs w:val="28"/>
        </w:rPr>
        <w:t xml:space="preserve"> требования по договору займа </w:t>
      </w:r>
      <w:r w:rsidRPr="004E59C7" w:rsidR="00350578">
        <w:rPr>
          <w:sz w:val="28"/>
          <w:szCs w:val="28"/>
        </w:rPr>
        <w:t>№</w:t>
      </w:r>
      <w:r w:rsidRPr="004E59C7" w:rsidR="00A732A8">
        <w:rPr>
          <w:sz w:val="28"/>
          <w:szCs w:val="28"/>
        </w:rPr>
        <w:t>1002694055/3</w:t>
      </w:r>
      <w:r w:rsidRPr="004E59C7" w:rsidR="00350578">
        <w:rPr>
          <w:sz w:val="28"/>
          <w:szCs w:val="28"/>
        </w:rPr>
        <w:t xml:space="preserve"> </w:t>
      </w:r>
      <w:r w:rsidRPr="004E59C7" w:rsidR="00767A42">
        <w:rPr>
          <w:sz w:val="28"/>
          <w:szCs w:val="28"/>
        </w:rPr>
        <w:t xml:space="preserve">от </w:t>
      </w:r>
      <w:r w:rsidRPr="004E59C7" w:rsidR="00EE17AE">
        <w:rPr>
          <w:sz w:val="28"/>
          <w:szCs w:val="28"/>
        </w:rPr>
        <w:t>10.12.2022</w:t>
      </w:r>
      <w:r w:rsidRPr="004E59C7" w:rsidR="00767A42">
        <w:rPr>
          <w:sz w:val="28"/>
          <w:szCs w:val="28"/>
        </w:rPr>
        <w:t>, заключенному с Дружининой О.В., на о</w:t>
      </w:r>
      <w:r w:rsidRPr="004E59C7" w:rsidR="00BE1468">
        <w:rPr>
          <w:sz w:val="28"/>
          <w:szCs w:val="28"/>
        </w:rPr>
        <w:t xml:space="preserve">сновании договора уступки прав </w:t>
      </w:r>
      <w:r w:rsidRPr="004E59C7" w:rsidR="00767A42">
        <w:rPr>
          <w:sz w:val="28"/>
          <w:szCs w:val="28"/>
        </w:rPr>
        <w:t>требовани</w:t>
      </w:r>
      <w:r w:rsidRPr="004E59C7" w:rsidR="00BE1468">
        <w:rPr>
          <w:sz w:val="28"/>
          <w:szCs w:val="28"/>
        </w:rPr>
        <w:t xml:space="preserve">я </w:t>
      </w:r>
      <w:r w:rsidRPr="004E59C7" w:rsidR="00350578">
        <w:rPr>
          <w:rStyle w:val="FontStyle37"/>
          <w:b w:val="0"/>
          <w:sz w:val="28"/>
          <w:szCs w:val="28"/>
        </w:rPr>
        <w:t>№</w:t>
      </w:r>
      <w:r w:rsidRPr="004E59C7" w:rsidR="00A732A8">
        <w:rPr>
          <w:rStyle w:val="FontStyle37"/>
          <w:b w:val="0"/>
          <w:sz w:val="28"/>
          <w:szCs w:val="28"/>
        </w:rPr>
        <w:t>26/06/23</w:t>
      </w:r>
      <w:r w:rsidRPr="004E59C7" w:rsidR="00767A42">
        <w:rPr>
          <w:sz w:val="28"/>
          <w:szCs w:val="28"/>
        </w:rPr>
        <w:t xml:space="preserve">. </w:t>
      </w:r>
      <w:r w:rsidRPr="004E59C7" w:rsidR="003535B7">
        <w:rPr>
          <w:sz w:val="28"/>
          <w:szCs w:val="28"/>
          <w:shd w:val="clear" w:color="auto" w:fill="FFFFFF"/>
        </w:rPr>
        <w:t>О</w:t>
      </w:r>
      <w:r w:rsidRPr="004E59C7" w:rsidR="00B45F74">
        <w:rPr>
          <w:sz w:val="28"/>
          <w:szCs w:val="28"/>
        </w:rPr>
        <w:t xml:space="preserve">пределением мирового судьи от </w:t>
      </w:r>
      <w:r w:rsidRPr="004E59C7" w:rsidR="0067319B">
        <w:rPr>
          <w:sz w:val="28"/>
          <w:szCs w:val="28"/>
        </w:rPr>
        <w:t>13.11.2023</w:t>
      </w:r>
      <w:r w:rsidRPr="004E59C7" w:rsidR="00B45F74">
        <w:rPr>
          <w:sz w:val="28"/>
          <w:szCs w:val="28"/>
        </w:rPr>
        <w:t xml:space="preserve"> судебный приказ </w:t>
      </w:r>
      <w:r w:rsidRPr="004E59C7" w:rsidR="003535B7">
        <w:rPr>
          <w:sz w:val="28"/>
          <w:szCs w:val="28"/>
        </w:rPr>
        <w:t xml:space="preserve">в отношении </w:t>
      </w:r>
      <w:r w:rsidRPr="004E59C7" w:rsidR="00261511">
        <w:rPr>
          <w:sz w:val="28"/>
          <w:szCs w:val="28"/>
        </w:rPr>
        <w:t>Дружининой О.В.</w:t>
      </w:r>
      <w:r w:rsidRPr="004E59C7" w:rsidR="00B13A32">
        <w:rPr>
          <w:sz w:val="28"/>
          <w:szCs w:val="28"/>
        </w:rPr>
        <w:t xml:space="preserve"> отменен.</w:t>
      </w:r>
      <w:r w:rsidRPr="004E59C7" w:rsidR="00641899">
        <w:rPr>
          <w:sz w:val="28"/>
          <w:szCs w:val="28"/>
        </w:rPr>
        <w:t xml:space="preserve"> </w:t>
      </w:r>
      <w:r w:rsidRPr="004E59C7" w:rsidR="002769DC">
        <w:rPr>
          <w:sz w:val="28"/>
          <w:szCs w:val="28"/>
        </w:rPr>
        <w:t>П</w:t>
      </w:r>
      <w:r w:rsidRPr="004E59C7" w:rsidR="000F3EE3">
        <w:rPr>
          <w:sz w:val="28"/>
          <w:szCs w:val="28"/>
        </w:rPr>
        <w:t>росил</w:t>
      </w:r>
      <w:r w:rsidRPr="004E59C7" w:rsidR="00CF3A63">
        <w:rPr>
          <w:sz w:val="28"/>
          <w:szCs w:val="28"/>
        </w:rPr>
        <w:t>а</w:t>
      </w:r>
      <w:r w:rsidRPr="004E59C7" w:rsidR="00C77C81">
        <w:rPr>
          <w:sz w:val="28"/>
          <w:szCs w:val="28"/>
        </w:rPr>
        <w:t xml:space="preserve"> взыскать с ответчика в пользу </w:t>
      </w:r>
      <w:r w:rsidRPr="004E59C7" w:rsidR="00C75ED4">
        <w:rPr>
          <w:sz w:val="28"/>
          <w:szCs w:val="28"/>
          <w:shd w:val="clear" w:color="auto" w:fill="FFFFFF"/>
        </w:rPr>
        <w:t xml:space="preserve">ООО </w:t>
      </w:r>
      <w:r w:rsidRPr="004E59C7" w:rsidR="00EE17AE">
        <w:rPr>
          <w:sz w:val="28"/>
          <w:szCs w:val="28"/>
          <w:shd w:val="clear" w:color="auto" w:fill="FFFFFF"/>
        </w:rPr>
        <w:t>Коллекторское агентство «</w:t>
      </w:r>
      <w:r w:rsidRPr="004E59C7" w:rsidR="0067319B">
        <w:rPr>
          <w:sz w:val="28"/>
          <w:szCs w:val="28"/>
          <w:shd w:val="clear" w:color="auto" w:fill="FFFFFF"/>
        </w:rPr>
        <w:t>Фабула» задолженность</w:t>
      </w:r>
      <w:r w:rsidRPr="004E59C7" w:rsidR="00BE0768">
        <w:rPr>
          <w:sz w:val="28"/>
          <w:szCs w:val="28"/>
        </w:rPr>
        <w:t xml:space="preserve"> по </w:t>
      </w:r>
      <w:r w:rsidRPr="004E59C7" w:rsidR="003D74B2">
        <w:rPr>
          <w:sz w:val="28"/>
          <w:szCs w:val="28"/>
        </w:rPr>
        <w:t>договор</w:t>
      </w:r>
      <w:r w:rsidRPr="004E59C7" w:rsidR="00CB1A60">
        <w:rPr>
          <w:sz w:val="28"/>
          <w:szCs w:val="28"/>
        </w:rPr>
        <w:t>у</w:t>
      </w:r>
      <w:r w:rsidRPr="004E59C7" w:rsidR="003D74B2">
        <w:rPr>
          <w:sz w:val="28"/>
          <w:szCs w:val="28"/>
        </w:rPr>
        <w:t xml:space="preserve"> </w:t>
      </w:r>
      <w:r w:rsidRPr="004E59C7" w:rsidR="00261511">
        <w:rPr>
          <w:sz w:val="28"/>
          <w:szCs w:val="28"/>
        </w:rPr>
        <w:t>займа</w:t>
      </w:r>
      <w:r w:rsidRPr="004E59C7" w:rsidR="003D74B2">
        <w:rPr>
          <w:sz w:val="28"/>
          <w:szCs w:val="28"/>
        </w:rPr>
        <w:t xml:space="preserve"> </w:t>
      </w:r>
      <w:r w:rsidRPr="004E59C7" w:rsidR="005E4B56">
        <w:rPr>
          <w:sz w:val="28"/>
          <w:szCs w:val="28"/>
        </w:rPr>
        <w:t>№</w:t>
      </w:r>
      <w:r w:rsidRPr="004E59C7" w:rsidR="00A732A8">
        <w:rPr>
          <w:sz w:val="28"/>
          <w:szCs w:val="28"/>
        </w:rPr>
        <w:t>1002694055/3</w:t>
      </w:r>
      <w:r w:rsidRPr="004E59C7" w:rsidR="003C0C90">
        <w:rPr>
          <w:sz w:val="28"/>
          <w:szCs w:val="28"/>
          <w:shd w:val="clear" w:color="auto" w:fill="FFFFFF"/>
        </w:rPr>
        <w:t xml:space="preserve"> </w:t>
      </w:r>
      <w:r w:rsidRPr="004E59C7">
        <w:rPr>
          <w:sz w:val="28"/>
          <w:szCs w:val="28"/>
          <w:shd w:val="clear" w:color="auto" w:fill="FFFFFF"/>
        </w:rPr>
        <w:t xml:space="preserve">от </w:t>
      </w:r>
      <w:r w:rsidRPr="004E59C7" w:rsidR="00EE17AE">
        <w:rPr>
          <w:sz w:val="28"/>
          <w:szCs w:val="28"/>
          <w:shd w:val="clear" w:color="auto" w:fill="FFFFFF"/>
        </w:rPr>
        <w:t>10.12.2022</w:t>
      </w:r>
      <w:r w:rsidRPr="004E59C7" w:rsidR="002769DC">
        <w:rPr>
          <w:sz w:val="28"/>
          <w:szCs w:val="28"/>
          <w:shd w:val="clear" w:color="auto" w:fill="FFFFFF"/>
        </w:rPr>
        <w:t xml:space="preserve"> </w:t>
      </w:r>
      <w:r w:rsidRPr="004E59C7" w:rsidR="005E4B56">
        <w:rPr>
          <w:sz w:val="28"/>
          <w:szCs w:val="28"/>
        </w:rPr>
        <w:t xml:space="preserve">в размере </w:t>
      </w:r>
      <w:r w:rsidRPr="004E59C7" w:rsidR="00A732A8">
        <w:rPr>
          <w:sz w:val="28"/>
          <w:szCs w:val="28"/>
        </w:rPr>
        <w:t>28455</w:t>
      </w:r>
      <w:r w:rsidRPr="004E59C7" w:rsidR="005E4B56">
        <w:rPr>
          <w:sz w:val="28"/>
          <w:szCs w:val="28"/>
        </w:rPr>
        <w:t xml:space="preserve"> рублей, их которых: </w:t>
      </w:r>
      <w:r w:rsidRPr="004E59C7" w:rsidR="00A732A8">
        <w:rPr>
          <w:sz w:val="28"/>
          <w:szCs w:val="28"/>
        </w:rPr>
        <w:t>14000</w:t>
      </w:r>
      <w:r w:rsidRPr="004E59C7" w:rsidR="005E4B56">
        <w:rPr>
          <w:sz w:val="28"/>
          <w:szCs w:val="28"/>
        </w:rPr>
        <w:t xml:space="preserve"> рублей – основной долг, </w:t>
      </w:r>
      <w:r w:rsidRPr="004E59C7" w:rsidR="00A732A8">
        <w:rPr>
          <w:sz w:val="28"/>
          <w:szCs w:val="28"/>
        </w:rPr>
        <w:t>13818,39</w:t>
      </w:r>
      <w:r w:rsidRPr="004E59C7" w:rsidR="005E4B56">
        <w:rPr>
          <w:sz w:val="28"/>
          <w:szCs w:val="28"/>
        </w:rPr>
        <w:t xml:space="preserve"> рублей -  проценты за пользование займом, </w:t>
      </w:r>
      <w:r w:rsidRPr="004E59C7" w:rsidR="00A732A8">
        <w:rPr>
          <w:sz w:val="28"/>
          <w:szCs w:val="28"/>
        </w:rPr>
        <w:t>пени</w:t>
      </w:r>
      <w:r w:rsidRPr="004E59C7" w:rsidR="005E4B56">
        <w:rPr>
          <w:sz w:val="28"/>
          <w:szCs w:val="28"/>
        </w:rPr>
        <w:t xml:space="preserve"> - </w:t>
      </w:r>
      <w:r w:rsidRPr="004E59C7" w:rsidR="00A732A8">
        <w:rPr>
          <w:sz w:val="28"/>
          <w:szCs w:val="28"/>
        </w:rPr>
        <w:t>636,61</w:t>
      </w:r>
      <w:r w:rsidRPr="004E59C7" w:rsidR="005E4B56">
        <w:rPr>
          <w:sz w:val="28"/>
          <w:szCs w:val="28"/>
        </w:rPr>
        <w:t xml:space="preserve"> рублей</w:t>
      </w:r>
      <w:r w:rsidRPr="004E59C7" w:rsidR="002769DC">
        <w:rPr>
          <w:sz w:val="28"/>
          <w:szCs w:val="28"/>
        </w:rPr>
        <w:t>,</w:t>
      </w:r>
      <w:r w:rsidRPr="004E59C7">
        <w:rPr>
          <w:sz w:val="28"/>
          <w:szCs w:val="28"/>
        </w:rPr>
        <w:t xml:space="preserve"> </w:t>
      </w:r>
      <w:r w:rsidRPr="004E59C7" w:rsidR="00CF3A63">
        <w:rPr>
          <w:sz w:val="28"/>
          <w:szCs w:val="28"/>
        </w:rPr>
        <w:t>а также</w:t>
      </w:r>
      <w:r w:rsidRPr="004E59C7" w:rsidR="003535B7">
        <w:rPr>
          <w:sz w:val="28"/>
          <w:szCs w:val="28"/>
        </w:rPr>
        <w:t xml:space="preserve"> </w:t>
      </w:r>
      <w:r w:rsidRPr="004E59C7" w:rsidR="005E4B56">
        <w:rPr>
          <w:sz w:val="28"/>
          <w:szCs w:val="28"/>
        </w:rPr>
        <w:t xml:space="preserve">почтовые расходы в сумме 231,60 рублей и </w:t>
      </w:r>
      <w:r w:rsidRPr="004E59C7" w:rsidR="003535B7">
        <w:rPr>
          <w:sz w:val="28"/>
          <w:szCs w:val="28"/>
        </w:rPr>
        <w:t xml:space="preserve">расходы по оплате госпошлины в размере </w:t>
      </w:r>
      <w:r w:rsidRPr="004E59C7" w:rsidR="0067319B">
        <w:rPr>
          <w:sz w:val="28"/>
          <w:szCs w:val="28"/>
        </w:rPr>
        <w:t xml:space="preserve">1053,65 </w:t>
      </w:r>
      <w:r w:rsidRPr="004E59C7" w:rsidR="003535B7">
        <w:rPr>
          <w:sz w:val="28"/>
          <w:szCs w:val="28"/>
        </w:rPr>
        <w:t>рублей.</w:t>
      </w:r>
    </w:p>
    <w:p w:rsidR="00D76130" w:rsidRPr="004E59C7" w:rsidP="006B3864">
      <w:pPr>
        <w:pStyle w:val="NormalWeb"/>
        <w:shd w:val="clear" w:color="auto" w:fill="FFFFFF"/>
        <w:spacing w:before="0" w:beforeAutospacing="0" w:after="0" w:afterAutospacing="0"/>
        <w:ind w:firstLine="708"/>
        <w:jc w:val="both"/>
        <w:rPr>
          <w:sz w:val="28"/>
          <w:szCs w:val="28"/>
        </w:rPr>
      </w:pPr>
      <w:r w:rsidRPr="004E59C7">
        <w:rPr>
          <w:sz w:val="28"/>
          <w:szCs w:val="28"/>
        </w:rPr>
        <w:t xml:space="preserve">Представитель истца </w:t>
      </w:r>
      <w:r w:rsidRPr="004E59C7" w:rsidR="00CF3A63">
        <w:rPr>
          <w:sz w:val="28"/>
          <w:szCs w:val="28"/>
        </w:rPr>
        <w:t xml:space="preserve">ООО </w:t>
      </w:r>
      <w:r w:rsidRPr="004E59C7" w:rsidR="00EE17AE">
        <w:rPr>
          <w:sz w:val="28"/>
          <w:szCs w:val="28"/>
        </w:rPr>
        <w:t>Коллекторское агентство «</w:t>
      </w:r>
      <w:r w:rsidRPr="004E59C7" w:rsidR="00DF134C">
        <w:rPr>
          <w:sz w:val="28"/>
          <w:szCs w:val="28"/>
        </w:rPr>
        <w:t>Фабула» Замыслова</w:t>
      </w:r>
      <w:r w:rsidRPr="004E59C7" w:rsidR="0067319B">
        <w:rPr>
          <w:sz w:val="28"/>
          <w:szCs w:val="28"/>
          <w:shd w:val="clear" w:color="auto" w:fill="FFFFFF"/>
        </w:rPr>
        <w:t xml:space="preserve"> Н.В.</w:t>
      </w:r>
      <w:r w:rsidRPr="004E59C7" w:rsidR="003535B7">
        <w:rPr>
          <w:sz w:val="28"/>
          <w:szCs w:val="28"/>
        </w:rPr>
        <w:t xml:space="preserve"> </w:t>
      </w:r>
      <w:r w:rsidRPr="004E59C7" w:rsidR="000F741E">
        <w:rPr>
          <w:sz w:val="28"/>
          <w:szCs w:val="28"/>
        </w:rPr>
        <w:t>судебное заседание не явил</w:t>
      </w:r>
      <w:r w:rsidRPr="004E59C7" w:rsidR="00CE34CA">
        <w:rPr>
          <w:sz w:val="28"/>
          <w:szCs w:val="28"/>
        </w:rPr>
        <w:t>ась</w:t>
      </w:r>
      <w:r w:rsidRPr="004E59C7" w:rsidR="000F741E">
        <w:rPr>
          <w:sz w:val="28"/>
          <w:szCs w:val="28"/>
        </w:rPr>
        <w:t xml:space="preserve">, </w:t>
      </w:r>
      <w:r w:rsidRPr="004E59C7" w:rsidR="000F3EE3">
        <w:rPr>
          <w:sz w:val="28"/>
          <w:szCs w:val="28"/>
        </w:rPr>
        <w:t>извещен</w:t>
      </w:r>
      <w:r w:rsidRPr="004E59C7" w:rsidR="00CE34CA">
        <w:rPr>
          <w:sz w:val="28"/>
          <w:szCs w:val="28"/>
        </w:rPr>
        <w:t>а</w:t>
      </w:r>
      <w:r w:rsidRPr="004E59C7" w:rsidR="003535B7">
        <w:rPr>
          <w:sz w:val="28"/>
          <w:szCs w:val="28"/>
        </w:rPr>
        <w:t xml:space="preserve"> над</w:t>
      </w:r>
      <w:r w:rsidRPr="004E59C7" w:rsidR="000F3EE3">
        <w:rPr>
          <w:sz w:val="28"/>
          <w:szCs w:val="28"/>
        </w:rPr>
        <w:t>лежащим образом, ходатайствовал</w:t>
      </w:r>
      <w:r w:rsidRPr="004E59C7" w:rsidR="00B13A32">
        <w:rPr>
          <w:sz w:val="28"/>
          <w:szCs w:val="28"/>
        </w:rPr>
        <w:t>а</w:t>
      </w:r>
      <w:r w:rsidRPr="004E59C7" w:rsidR="003535B7">
        <w:rPr>
          <w:sz w:val="28"/>
          <w:szCs w:val="28"/>
        </w:rPr>
        <w:t xml:space="preserve"> о рассмотрении дела в ее отсутствие.</w:t>
      </w:r>
      <w:r w:rsidRPr="004E59C7">
        <w:rPr>
          <w:sz w:val="28"/>
          <w:szCs w:val="28"/>
        </w:rPr>
        <w:t xml:space="preserve"> </w:t>
      </w:r>
    </w:p>
    <w:p w:rsidR="00835C21" w:rsidRPr="004E59C7" w:rsidP="001419ED">
      <w:pPr>
        <w:pStyle w:val="NormalWeb"/>
        <w:shd w:val="clear" w:color="auto" w:fill="FFFFFF"/>
        <w:spacing w:before="0" w:beforeAutospacing="0" w:after="0" w:afterAutospacing="0"/>
        <w:ind w:firstLine="708"/>
        <w:jc w:val="both"/>
        <w:rPr>
          <w:sz w:val="28"/>
          <w:szCs w:val="28"/>
        </w:rPr>
      </w:pPr>
      <w:r w:rsidRPr="004E59C7">
        <w:rPr>
          <w:sz w:val="28"/>
          <w:szCs w:val="28"/>
        </w:rPr>
        <w:t>О</w:t>
      </w:r>
      <w:r w:rsidRPr="004E59C7" w:rsidR="00BE0768">
        <w:rPr>
          <w:sz w:val="28"/>
          <w:szCs w:val="28"/>
        </w:rPr>
        <w:t xml:space="preserve">тветчик </w:t>
      </w:r>
      <w:r w:rsidRPr="004E59C7" w:rsidR="00261511">
        <w:rPr>
          <w:sz w:val="28"/>
          <w:szCs w:val="28"/>
        </w:rPr>
        <w:t>Дружинин</w:t>
      </w:r>
      <w:r w:rsidRPr="004E59C7" w:rsidR="00CE34CA">
        <w:rPr>
          <w:sz w:val="28"/>
          <w:szCs w:val="28"/>
        </w:rPr>
        <w:t>а</w:t>
      </w:r>
      <w:r w:rsidRPr="004E59C7" w:rsidR="00261511">
        <w:rPr>
          <w:sz w:val="28"/>
          <w:szCs w:val="28"/>
        </w:rPr>
        <w:t xml:space="preserve"> О.В.</w:t>
      </w:r>
      <w:r w:rsidRPr="004E59C7" w:rsidR="00D319D0">
        <w:rPr>
          <w:sz w:val="28"/>
          <w:szCs w:val="28"/>
        </w:rPr>
        <w:t xml:space="preserve"> </w:t>
      </w:r>
      <w:r w:rsidRPr="004E59C7" w:rsidR="003535B7">
        <w:rPr>
          <w:sz w:val="28"/>
          <w:szCs w:val="28"/>
        </w:rPr>
        <w:t xml:space="preserve">в судебное заседание не явилась, извещена надлежащим образом, </w:t>
      </w:r>
      <w:r w:rsidRPr="004E59C7" w:rsidR="008A1C77">
        <w:rPr>
          <w:sz w:val="28"/>
          <w:szCs w:val="28"/>
        </w:rPr>
        <w:t>ходатайствовала о рассмотрении дела в ее отсутствие</w:t>
      </w:r>
      <w:r w:rsidRPr="004E59C7" w:rsidR="005B58B8">
        <w:rPr>
          <w:sz w:val="28"/>
          <w:szCs w:val="28"/>
        </w:rPr>
        <w:t>, направила возражения на иск.</w:t>
      </w:r>
      <w:r w:rsidRPr="004E59C7">
        <w:rPr>
          <w:sz w:val="28"/>
          <w:szCs w:val="28"/>
        </w:rPr>
        <w:t xml:space="preserve"> </w:t>
      </w:r>
    </w:p>
    <w:p w:rsidR="00C3195E" w:rsidRPr="004E59C7" w:rsidP="00623287">
      <w:pPr>
        <w:pStyle w:val="NormalWeb"/>
        <w:spacing w:before="0" w:beforeAutospacing="0" w:after="0" w:afterAutospacing="0"/>
        <w:ind w:firstLine="540"/>
        <w:jc w:val="both"/>
        <w:rPr>
          <w:sz w:val="28"/>
          <w:szCs w:val="28"/>
        </w:rPr>
      </w:pPr>
      <w:r w:rsidRPr="004E59C7">
        <w:rPr>
          <w:sz w:val="28"/>
          <w:szCs w:val="28"/>
        </w:rPr>
        <w:t xml:space="preserve"> </w:t>
      </w:r>
      <w:r w:rsidRPr="004E59C7" w:rsidR="001419ED">
        <w:rPr>
          <w:sz w:val="28"/>
          <w:szCs w:val="28"/>
        </w:rPr>
        <w:tab/>
      </w:r>
      <w:r w:rsidRPr="004E59C7" w:rsidR="00B13A32">
        <w:rPr>
          <w:sz w:val="28"/>
          <w:szCs w:val="28"/>
        </w:rPr>
        <w:t xml:space="preserve">Из возражений </w:t>
      </w:r>
      <w:r w:rsidRPr="004E59C7" w:rsidR="008A1C77">
        <w:rPr>
          <w:sz w:val="28"/>
          <w:szCs w:val="28"/>
        </w:rPr>
        <w:t xml:space="preserve">на иск </w:t>
      </w:r>
      <w:r w:rsidRPr="004E59C7" w:rsidR="00B13A32">
        <w:rPr>
          <w:sz w:val="28"/>
          <w:szCs w:val="28"/>
        </w:rPr>
        <w:t>следует, что</w:t>
      </w:r>
      <w:r w:rsidRPr="004E59C7" w:rsidR="00CE34CA">
        <w:rPr>
          <w:sz w:val="28"/>
          <w:szCs w:val="28"/>
        </w:rPr>
        <w:t xml:space="preserve"> </w:t>
      </w:r>
      <w:r w:rsidRPr="004E59C7" w:rsidR="00201ADE">
        <w:rPr>
          <w:sz w:val="28"/>
          <w:szCs w:val="28"/>
        </w:rPr>
        <w:t xml:space="preserve">истцом не представлено доказательств, подтверждающих, </w:t>
      </w:r>
      <w:r w:rsidRPr="004E59C7" w:rsidR="00BE1468">
        <w:rPr>
          <w:sz w:val="28"/>
          <w:szCs w:val="28"/>
        </w:rPr>
        <w:t>что неисполнение</w:t>
      </w:r>
      <w:r w:rsidRPr="004E59C7" w:rsidR="00201ADE">
        <w:rPr>
          <w:sz w:val="28"/>
          <w:szCs w:val="28"/>
        </w:rPr>
        <w:t xml:space="preserve"> ею обязательств по договору займа от </w:t>
      </w:r>
      <w:r w:rsidRPr="004E59C7" w:rsidR="00EE17AE">
        <w:rPr>
          <w:sz w:val="28"/>
          <w:szCs w:val="28"/>
        </w:rPr>
        <w:t>10.12.2022</w:t>
      </w:r>
      <w:r w:rsidRPr="004E59C7" w:rsidR="00201ADE">
        <w:rPr>
          <w:sz w:val="28"/>
          <w:szCs w:val="28"/>
        </w:rPr>
        <w:t xml:space="preserve"> №</w:t>
      </w:r>
      <w:r w:rsidRPr="004E59C7" w:rsidR="00A732A8">
        <w:rPr>
          <w:sz w:val="28"/>
          <w:szCs w:val="28"/>
        </w:rPr>
        <w:t>1002694055/3</w:t>
      </w:r>
      <w:r w:rsidRPr="004E59C7">
        <w:rPr>
          <w:sz w:val="28"/>
          <w:szCs w:val="28"/>
        </w:rPr>
        <w:t xml:space="preserve"> причинило</w:t>
      </w:r>
      <w:r w:rsidRPr="004E59C7" w:rsidR="00201ADE">
        <w:rPr>
          <w:sz w:val="28"/>
          <w:szCs w:val="28"/>
        </w:rPr>
        <w:t xml:space="preserve"> ущерб</w:t>
      </w:r>
      <w:r w:rsidRPr="004E59C7">
        <w:rPr>
          <w:sz w:val="28"/>
          <w:szCs w:val="28"/>
        </w:rPr>
        <w:t xml:space="preserve"> истцу</w:t>
      </w:r>
      <w:r w:rsidRPr="004E59C7" w:rsidR="00201ADE">
        <w:rPr>
          <w:sz w:val="28"/>
          <w:szCs w:val="28"/>
        </w:rPr>
        <w:t xml:space="preserve">, который соответствует взыскиваемой сумме </w:t>
      </w:r>
      <w:r w:rsidRPr="004E59C7" w:rsidR="0067319B">
        <w:rPr>
          <w:sz w:val="28"/>
          <w:szCs w:val="28"/>
        </w:rPr>
        <w:t>штрафных санкций</w:t>
      </w:r>
      <w:r w:rsidRPr="004E59C7" w:rsidR="00201ADE">
        <w:rPr>
          <w:sz w:val="28"/>
          <w:szCs w:val="28"/>
        </w:rPr>
        <w:t xml:space="preserve">.   </w:t>
      </w:r>
      <w:r w:rsidRPr="004E59C7">
        <w:rPr>
          <w:sz w:val="28"/>
          <w:szCs w:val="28"/>
        </w:rPr>
        <w:t xml:space="preserve">Истец не представил </w:t>
      </w:r>
      <w:r w:rsidRPr="004E59C7" w:rsidR="00767A42">
        <w:rPr>
          <w:sz w:val="28"/>
          <w:szCs w:val="28"/>
        </w:rPr>
        <w:t xml:space="preserve">суду </w:t>
      </w:r>
      <w:r w:rsidRPr="004E59C7">
        <w:rPr>
          <w:sz w:val="28"/>
          <w:szCs w:val="28"/>
        </w:rPr>
        <w:t>оригинал договора</w:t>
      </w:r>
      <w:r w:rsidRPr="004E59C7" w:rsidR="00767A42">
        <w:rPr>
          <w:sz w:val="28"/>
          <w:szCs w:val="28"/>
        </w:rPr>
        <w:t xml:space="preserve"> займа </w:t>
      </w:r>
      <w:r w:rsidRPr="004E59C7">
        <w:rPr>
          <w:sz w:val="28"/>
          <w:szCs w:val="28"/>
        </w:rPr>
        <w:t>и договора цессии</w:t>
      </w:r>
      <w:r w:rsidRPr="004E59C7" w:rsidR="00F60F6A">
        <w:rPr>
          <w:sz w:val="28"/>
          <w:szCs w:val="28"/>
        </w:rPr>
        <w:t>,</w:t>
      </w:r>
      <w:r w:rsidRPr="004E59C7">
        <w:rPr>
          <w:sz w:val="28"/>
          <w:szCs w:val="28"/>
        </w:rPr>
        <w:t xml:space="preserve"> </w:t>
      </w:r>
      <w:r w:rsidRPr="004E59C7" w:rsidR="00767A42">
        <w:rPr>
          <w:sz w:val="28"/>
          <w:szCs w:val="28"/>
        </w:rPr>
        <w:t xml:space="preserve">на основании которого право требования по договору займа </w:t>
      </w:r>
      <w:r w:rsidRPr="004E59C7" w:rsidR="00201ADE">
        <w:rPr>
          <w:sz w:val="28"/>
          <w:szCs w:val="28"/>
        </w:rPr>
        <w:t>№</w:t>
      </w:r>
      <w:r w:rsidRPr="004E59C7" w:rsidR="00A732A8">
        <w:rPr>
          <w:sz w:val="28"/>
          <w:szCs w:val="28"/>
        </w:rPr>
        <w:t>1002694055/3</w:t>
      </w:r>
      <w:r w:rsidRPr="004E59C7" w:rsidR="00767A42">
        <w:rPr>
          <w:sz w:val="28"/>
          <w:szCs w:val="28"/>
        </w:rPr>
        <w:t xml:space="preserve"> от </w:t>
      </w:r>
      <w:r w:rsidRPr="004E59C7" w:rsidR="00EE17AE">
        <w:rPr>
          <w:sz w:val="28"/>
          <w:szCs w:val="28"/>
        </w:rPr>
        <w:t>10.12.2022</w:t>
      </w:r>
      <w:r w:rsidRPr="004E59C7" w:rsidR="00767A42">
        <w:rPr>
          <w:sz w:val="28"/>
          <w:szCs w:val="28"/>
        </w:rPr>
        <w:t xml:space="preserve"> перешл</w:t>
      </w:r>
      <w:r w:rsidRPr="004E59C7" w:rsidR="00BE1468">
        <w:rPr>
          <w:sz w:val="28"/>
          <w:szCs w:val="28"/>
        </w:rPr>
        <w:t>о</w:t>
      </w:r>
      <w:r w:rsidRPr="004E59C7" w:rsidR="00767A42">
        <w:rPr>
          <w:sz w:val="28"/>
          <w:szCs w:val="28"/>
        </w:rPr>
        <w:t xml:space="preserve"> ООО </w:t>
      </w:r>
      <w:r w:rsidRPr="004E59C7" w:rsidR="00EE17AE">
        <w:rPr>
          <w:sz w:val="28"/>
          <w:szCs w:val="28"/>
        </w:rPr>
        <w:t>Коллекторское агентство «Фабула</w:t>
      </w:r>
      <w:r w:rsidRPr="004E59C7" w:rsidR="0067319B">
        <w:rPr>
          <w:sz w:val="28"/>
          <w:szCs w:val="28"/>
        </w:rPr>
        <w:t>»,</w:t>
      </w:r>
      <w:r w:rsidRPr="004E59C7" w:rsidR="00201ADE">
        <w:rPr>
          <w:sz w:val="28"/>
          <w:szCs w:val="28"/>
        </w:rPr>
        <w:t xml:space="preserve"> а также доказательства принадлежности ей </w:t>
      </w:r>
      <w:r w:rsidRPr="004E59C7">
        <w:rPr>
          <w:sz w:val="28"/>
          <w:szCs w:val="28"/>
        </w:rPr>
        <w:t>абонентского номера телефона, указанного в договоре.</w:t>
      </w:r>
      <w:r w:rsidRPr="004E59C7" w:rsidR="00201ADE">
        <w:rPr>
          <w:sz w:val="28"/>
          <w:szCs w:val="28"/>
        </w:rPr>
        <w:t xml:space="preserve"> </w:t>
      </w:r>
      <w:r w:rsidRPr="004E59C7" w:rsidR="00767A42">
        <w:rPr>
          <w:sz w:val="28"/>
          <w:szCs w:val="28"/>
        </w:rPr>
        <w:t>Просила отказать</w:t>
      </w:r>
      <w:r w:rsidRPr="004E59C7" w:rsidR="00B13A32">
        <w:rPr>
          <w:sz w:val="28"/>
          <w:szCs w:val="28"/>
        </w:rPr>
        <w:t xml:space="preserve"> </w:t>
      </w:r>
      <w:r w:rsidRPr="004E59C7" w:rsidR="00767A42">
        <w:rPr>
          <w:sz w:val="28"/>
          <w:szCs w:val="28"/>
        </w:rPr>
        <w:t>в</w:t>
      </w:r>
      <w:r w:rsidRPr="004E59C7" w:rsidR="00B13A32">
        <w:rPr>
          <w:sz w:val="28"/>
          <w:szCs w:val="28"/>
        </w:rPr>
        <w:t xml:space="preserve"> удовлетворени</w:t>
      </w:r>
      <w:r w:rsidRPr="004E59C7" w:rsidR="00767A42">
        <w:rPr>
          <w:sz w:val="28"/>
          <w:szCs w:val="28"/>
        </w:rPr>
        <w:t>и</w:t>
      </w:r>
      <w:r w:rsidRPr="004E59C7" w:rsidR="00B13A32">
        <w:rPr>
          <w:sz w:val="28"/>
          <w:szCs w:val="28"/>
        </w:rPr>
        <w:t xml:space="preserve"> требований истца </w:t>
      </w:r>
      <w:r w:rsidRPr="004E59C7" w:rsidR="00767A42">
        <w:rPr>
          <w:sz w:val="28"/>
          <w:szCs w:val="28"/>
        </w:rPr>
        <w:t>в полном объеме если истец не представит оригиналы договора займа</w:t>
      </w:r>
      <w:r w:rsidRPr="004E59C7" w:rsidR="00201ADE">
        <w:rPr>
          <w:sz w:val="28"/>
          <w:szCs w:val="28"/>
        </w:rPr>
        <w:t>,</w:t>
      </w:r>
      <w:r w:rsidRPr="004E59C7" w:rsidR="00767A42">
        <w:rPr>
          <w:sz w:val="28"/>
          <w:szCs w:val="28"/>
        </w:rPr>
        <w:t xml:space="preserve"> </w:t>
      </w:r>
      <w:r w:rsidRPr="004E59C7" w:rsidR="00201ADE">
        <w:rPr>
          <w:sz w:val="28"/>
          <w:szCs w:val="28"/>
        </w:rPr>
        <w:t>договора цессии, сведени</w:t>
      </w:r>
      <w:r w:rsidRPr="004E59C7" w:rsidR="008A1C77">
        <w:rPr>
          <w:sz w:val="28"/>
          <w:szCs w:val="28"/>
        </w:rPr>
        <w:t>я</w:t>
      </w:r>
      <w:r w:rsidRPr="004E59C7" w:rsidR="00201ADE">
        <w:rPr>
          <w:sz w:val="28"/>
          <w:szCs w:val="28"/>
        </w:rPr>
        <w:t xml:space="preserve"> принадлежности ей номера телефона</w:t>
      </w:r>
      <w:r w:rsidRPr="004E59C7" w:rsidR="00767A42">
        <w:rPr>
          <w:sz w:val="28"/>
          <w:szCs w:val="28"/>
        </w:rPr>
        <w:t xml:space="preserve">.  В случае, если </w:t>
      </w:r>
      <w:r w:rsidRPr="004E59C7">
        <w:rPr>
          <w:sz w:val="28"/>
          <w:szCs w:val="28"/>
        </w:rPr>
        <w:t>истец представит</w:t>
      </w:r>
      <w:r w:rsidRPr="004E59C7" w:rsidR="00201ADE">
        <w:rPr>
          <w:sz w:val="28"/>
          <w:szCs w:val="28"/>
        </w:rPr>
        <w:t xml:space="preserve"> </w:t>
      </w:r>
      <w:r w:rsidRPr="004E59C7" w:rsidR="00767A42">
        <w:rPr>
          <w:sz w:val="28"/>
          <w:szCs w:val="28"/>
        </w:rPr>
        <w:t xml:space="preserve">указанные </w:t>
      </w:r>
      <w:r w:rsidRPr="004E59C7" w:rsidR="00201ADE">
        <w:rPr>
          <w:sz w:val="28"/>
          <w:szCs w:val="28"/>
        </w:rPr>
        <w:t>документ</w:t>
      </w:r>
      <w:r w:rsidRPr="004E59C7">
        <w:rPr>
          <w:sz w:val="28"/>
          <w:szCs w:val="28"/>
        </w:rPr>
        <w:t>ы</w:t>
      </w:r>
      <w:r w:rsidRPr="004E59C7" w:rsidR="00767A42">
        <w:rPr>
          <w:sz w:val="28"/>
          <w:szCs w:val="28"/>
        </w:rPr>
        <w:t xml:space="preserve">, </w:t>
      </w:r>
      <w:r w:rsidRPr="004E59C7" w:rsidR="00201ADE">
        <w:rPr>
          <w:sz w:val="28"/>
          <w:szCs w:val="28"/>
        </w:rPr>
        <w:t xml:space="preserve">просила </w:t>
      </w:r>
      <w:r w:rsidRPr="004E59C7" w:rsidR="00767A42">
        <w:rPr>
          <w:sz w:val="28"/>
          <w:szCs w:val="28"/>
        </w:rPr>
        <w:t xml:space="preserve">отказать в удовлетворении требований в части </w:t>
      </w:r>
      <w:r w:rsidRPr="004E59C7">
        <w:rPr>
          <w:sz w:val="28"/>
          <w:szCs w:val="28"/>
        </w:rPr>
        <w:t xml:space="preserve">взыскания </w:t>
      </w:r>
      <w:r w:rsidRPr="004E59C7" w:rsidR="00767A42">
        <w:rPr>
          <w:sz w:val="28"/>
          <w:szCs w:val="28"/>
        </w:rPr>
        <w:t>процентов по договору займа</w:t>
      </w:r>
      <w:r w:rsidRPr="004E59C7">
        <w:rPr>
          <w:sz w:val="28"/>
          <w:szCs w:val="28"/>
        </w:rPr>
        <w:t xml:space="preserve"> и взыскании неустойки.</w:t>
      </w:r>
      <w:r w:rsidRPr="004E59C7" w:rsidR="00B13A32">
        <w:rPr>
          <w:sz w:val="28"/>
          <w:szCs w:val="28"/>
        </w:rPr>
        <w:t xml:space="preserve">  </w:t>
      </w:r>
    </w:p>
    <w:p w:rsidR="00BE0768" w:rsidRPr="004E59C7" w:rsidP="00623287">
      <w:pPr>
        <w:pStyle w:val="ConsPlusNormal"/>
        <w:ind w:firstLine="540"/>
        <w:jc w:val="both"/>
        <w:rPr>
          <w:rFonts w:ascii="Times New Roman" w:hAnsi="Times New Roman" w:cs="Times New Roman"/>
          <w:sz w:val="28"/>
          <w:szCs w:val="28"/>
        </w:rPr>
      </w:pPr>
      <w:r w:rsidRPr="004E59C7">
        <w:rPr>
          <w:rFonts w:ascii="Times New Roman" w:hAnsi="Times New Roman" w:cs="Times New Roman"/>
          <w:sz w:val="28"/>
          <w:szCs w:val="28"/>
        </w:rPr>
        <w:t xml:space="preserve"> </w:t>
      </w:r>
      <w:r w:rsidRPr="004E59C7" w:rsidR="00605E45">
        <w:rPr>
          <w:rFonts w:ascii="Times New Roman" w:hAnsi="Times New Roman" w:cs="Times New Roman"/>
          <w:sz w:val="28"/>
          <w:szCs w:val="28"/>
        </w:rPr>
        <w:tab/>
      </w:r>
      <w:r w:rsidRPr="004E59C7">
        <w:rPr>
          <w:rFonts w:ascii="Times New Roman" w:hAnsi="Times New Roman" w:cs="Times New Roman"/>
          <w:sz w:val="28"/>
          <w:szCs w:val="28"/>
        </w:rPr>
        <w:t xml:space="preserve">При указанных обстоятельствах, руководствуясь ст. 167 ГПК РФ, мировой </w:t>
      </w:r>
      <w:r w:rsidRPr="004E59C7" w:rsidR="00394A39">
        <w:rPr>
          <w:rFonts w:ascii="Times New Roman" w:hAnsi="Times New Roman" w:cs="Times New Roman"/>
          <w:sz w:val="28"/>
          <w:szCs w:val="28"/>
        </w:rPr>
        <w:t>судья полагает</w:t>
      </w:r>
      <w:r w:rsidRPr="004E59C7">
        <w:rPr>
          <w:rFonts w:ascii="Times New Roman" w:hAnsi="Times New Roman" w:cs="Times New Roman"/>
          <w:sz w:val="28"/>
          <w:szCs w:val="28"/>
        </w:rPr>
        <w:t xml:space="preserve"> возможным рассмотреть дело в отсутствие </w:t>
      </w:r>
      <w:r w:rsidRPr="004E59C7" w:rsidR="00394A39">
        <w:rPr>
          <w:rFonts w:ascii="Times New Roman" w:hAnsi="Times New Roman" w:cs="Times New Roman"/>
          <w:sz w:val="28"/>
          <w:szCs w:val="28"/>
        </w:rPr>
        <w:t>не</w:t>
      </w:r>
      <w:r w:rsidRPr="004E59C7" w:rsidR="00052914">
        <w:rPr>
          <w:rFonts w:ascii="Times New Roman" w:hAnsi="Times New Roman" w:cs="Times New Roman"/>
          <w:sz w:val="28"/>
          <w:szCs w:val="28"/>
        </w:rPr>
        <w:t xml:space="preserve"> </w:t>
      </w:r>
      <w:r w:rsidRPr="004E59C7" w:rsidR="00394A39">
        <w:rPr>
          <w:rFonts w:ascii="Times New Roman" w:hAnsi="Times New Roman" w:cs="Times New Roman"/>
          <w:sz w:val="28"/>
          <w:szCs w:val="28"/>
        </w:rPr>
        <w:t>явившихся участников процесса</w:t>
      </w:r>
      <w:r w:rsidRPr="004E59C7">
        <w:rPr>
          <w:rFonts w:ascii="Times New Roman" w:hAnsi="Times New Roman" w:cs="Times New Roman"/>
          <w:sz w:val="28"/>
          <w:szCs w:val="28"/>
        </w:rPr>
        <w:t xml:space="preserve">. </w:t>
      </w:r>
    </w:p>
    <w:p w:rsidR="00423E2C" w:rsidRPr="004E59C7" w:rsidP="00623287">
      <w:pPr>
        <w:spacing w:after="0" w:line="240" w:lineRule="auto"/>
        <w:ind w:firstLine="708"/>
        <w:jc w:val="both"/>
        <w:rPr>
          <w:rFonts w:ascii="Times New Roman" w:eastAsia="Times New Roman" w:hAnsi="Times New Roman" w:cs="Times New Roman"/>
          <w:sz w:val="28"/>
          <w:szCs w:val="28"/>
        </w:rPr>
      </w:pPr>
      <w:r w:rsidRPr="004E59C7">
        <w:rPr>
          <w:rFonts w:ascii="Times New Roman" w:eastAsia="Times New Roman" w:hAnsi="Times New Roman" w:cs="Times New Roman"/>
          <w:sz w:val="28"/>
          <w:szCs w:val="28"/>
        </w:rPr>
        <w:t>Изучив материалы дела, мировой судья приходит к следующему.</w:t>
      </w:r>
    </w:p>
    <w:p w:rsidR="00D576F3" w:rsidRPr="004E59C7" w:rsidP="00BE3209">
      <w:pPr>
        <w:spacing w:after="0" w:line="240" w:lineRule="auto"/>
        <w:jc w:val="both"/>
        <w:rPr>
          <w:rFonts w:ascii="Times New Roman" w:hAnsi="Times New Roman" w:cs="Times New Roman"/>
          <w:sz w:val="28"/>
          <w:szCs w:val="28"/>
        </w:rPr>
      </w:pPr>
      <w:r w:rsidRPr="004E59C7">
        <w:rPr>
          <w:rFonts w:ascii="Times New Roman" w:hAnsi="Times New Roman" w:cs="Times New Roman"/>
          <w:sz w:val="28"/>
          <w:szCs w:val="28"/>
        </w:rPr>
        <w:t xml:space="preserve">   </w:t>
      </w:r>
      <w:r w:rsidRPr="004E59C7">
        <w:rPr>
          <w:rFonts w:ascii="Times New Roman" w:hAnsi="Times New Roman" w:cs="Times New Roman"/>
          <w:sz w:val="28"/>
          <w:szCs w:val="28"/>
        </w:rPr>
        <w:tab/>
        <w:t xml:space="preserve">В силу </w:t>
      </w:r>
      <w:hyperlink r:id="rId5" w:history="1">
        <w:r w:rsidRPr="004E59C7">
          <w:rPr>
            <w:rStyle w:val="Hyperlink"/>
            <w:rFonts w:ascii="Times New Roman" w:hAnsi="Times New Roman" w:cs="Times New Roman"/>
            <w:sz w:val="28"/>
            <w:szCs w:val="28"/>
            <w:u w:val="none"/>
          </w:rPr>
          <w:t>статьи 421</w:t>
        </w:r>
      </w:hyperlink>
      <w:r w:rsidRPr="004E59C7">
        <w:rPr>
          <w:rFonts w:ascii="Times New Roman" w:hAnsi="Times New Roman" w:cs="Times New Roman"/>
          <w:sz w:val="28"/>
          <w:szCs w:val="28"/>
        </w:rPr>
        <w:t xml:space="preserve"> Гражданского кодекса Российской Федерации граждане и юридические лица свободны в заключении договора. Условия договора оп</w:t>
      </w:r>
      <w:r w:rsidRPr="004E59C7">
        <w:rPr>
          <w:rFonts w:ascii="Times New Roman" w:hAnsi="Times New Roman" w:cs="Times New Roman"/>
          <w:sz w:val="28"/>
          <w:szCs w:val="28"/>
        </w:rPr>
        <w:t>ределяются по усмотрению сторон, кроме случаев, когда содержание соответствующего условия предписано законом или иными правовыми актами (</w:t>
      </w:r>
      <w:hyperlink r:id="rId6" w:history="1">
        <w:r w:rsidRPr="004E59C7">
          <w:rPr>
            <w:rStyle w:val="Hyperlink"/>
            <w:rFonts w:ascii="Times New Roman" w:hAnsi="Times New Roman" w:cs="Times New Roman"/>
            <w:sz w:val="28"/>
            <w:szCs w:val="28"/>
            <w:u w:val="none"/>
          </w:rPr>
          <w:t>пункты</w:t>
        </w:r>
        <w:r w:rsidRPr="004E59C7">
          <w:rPr>
            <w:rStyle w:val="Hyperlink"/>
            <w:rFonts w:ascii="Times New Roman" w:hAnsi="Times New Roman" w:cs="Times New Roman"/>
            <w:sz w:val="28"/>
            <w:szCs w:val="28"/>
            <w:u w:val="none"/>
          </w:rPr>
          <w:t xml:space="preserve"> 1</w:t>
        </w:r>
      </w:hyperlink>
      <w:r w:rsidRPr="004E59C7">
        <w:rPr>
          <w:rFonts w:ascii="Times New Roman" w:hAnsi="Times New Roman" w:cs="Times New Roman"/>
          <w:sz w:val="28"/>
          <w:szCs w:val="28"/>
        </w:rPr>
        <w:t xml:space="preserve">, </w:t>
      </w:r>
      <w:hyperlink r:id="rId7" w:history="1">
        <w:r w:rsidRPr="004E59C7">
          <w:rPr>
            <w:rStyle w:val="Hyperlink"/>
            <w:rFonts w:ascii="Times New Roman" w:hAnsi="Times New Roman" w:cs="Times New Roman"/>
            <w:sz w:val="28"/>
            <w:szCs w:val="28"/>
            <w:u w:val="none"/>
          </w:rPr>
          <w:t>4</w:t>
        </w:r>
      </w:hyperlink>
      <w:r w:rsidRPr="004E59C7">
        <w:rPr>
          <w:rFonts w:ascii="Times New Roman" w:hAnsi="Times New Roman" w:cs="Times New Roman"/>
          <w:sz w:val="28"/>
          <w:szCs w:val="28"/>
        </w:rPr>
        <w:t>).</w:t>
      </w:r>
    </w:p>
    <w:p w:rsidR="00D576F3" w:rsidRPr="004E59C7" w:rsidP="00623287">
      <w:pPr>
        <w:pStyle w:val="NormalWeb"/>
        <w:spacing w:before="0" w:beforeAutospacing="0" w:after="0" w:afterAutospacing="0"/>
        <w:ind w:firstLine="540"/>
        <w:jc w:val="both"/>
        <w:rPr>
          <w:sz w:val="28"/>
          <w:szCs w:val="28"/>
        </w:rPr>
      </w:pPr>
      <w:r w:rsidRPr="004E59C7">
        <w:rPr>
          <w:sz w:val="28"/>
          <w:szCs w:val="28"/>
        </w:rPr>
        <w:t xml:space="preserve">В соответствии со </w:t>
      </w:r>
      <w:hyperlink r:id="rId8" w:history="1">
        <w:r w:rsidRPr="004E59C7">
          <w:rPr>
            <w:rStyle w:val="Hyperlink"/>
            <w:sz w:val="28"/>
            <w:szCs w:val="28"/>
            <w:u w:val="none"/>
          </w:rPr>
          <w:t>стат</w:t>
        </w:r>
        <w:r w:rsidRPr="004E59C7">
          <w:rPr>
            <w:rStyle w:val="Hyperlink"/>
            <w:sz w:val="28"/>
            <w:szCs w:val="28"/>
            <w:u w:val="none"/>
          </w:rPr>
          <w:t>ьей 309</w:t>
        </w:r>
      </w:hyperlink>
      <w:r w:rsidRPr="004E59C7">
        <w:rPr>
          <w:sz w:val="28"/>
          <w:szCs w:val="28"/>
        </w:rPr>
        <w:t xml:space="preserve">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w:t>
      </w:r>
      <w:r w:rsidRPr="004E59C7">
        <w:rPr>
          <w:sz w:val="28"/>
          <w:szCs w:val="28"/>
        </w:rPr>
        <w:t xml:space="preserve">ми или иными обычно предъявляемыми требованиями. </w:t>
      </w:r>
    </w:p>
    <w:p w:rsidR="00D576F3" w:rsidRPr="004E59C7" w:rsidP="00623287">
      <w:pPr>
        <w:pStyle w:val="NormalWeb"/>
        <w:spacing w:before="0" w:beforeAutospacing="0" w:after="0" w:afterAutospacing="0"/>
        <w:ind w:firstLine="540"/>
        <w:jc w:val="both"/>
        <w:rPr>
          <w:sz w:val="28"/>
          <w:szCs w:val="28"/>
        </w:rPr>
      </w:pPr>
      <w:r w:rsidRPr="004E59C7">
        <w:rPr>
          <w:sz w:val="28"/>
          <w:szCs w:val="28"/>
        </w:rPr>
        <w:t xml:space="preserve">На основании </w:t>
      </w:r>
      <w:hyperlink r:id="rId9" w:history="1">
        <w:r w:rsidRPr="004E59C7">
          <w:rPr>
            <w:rStyle w:val="Hyperlink"/>
            <w:sz w:val="28"/>
            <w:szCs w:val="28"/>
            <w:u w:val="none"/>
          </w:rPr>
          <w:t>пункта 1</w:t>
        </w:r>
      </w:hyperlink>
      <w:r w:rsidRPr="004E59C7">
        <w:rPr>
          <w:sz w:val="28"/>
          <w:szCs w:val="28"/>
        </w:rPr>
        <w:t xml:space="preserve"> и </w:t>
      </w:r>
      <w:hyperlink r:id="rId10" w:history="1">
        <w:r w:rsidRPr="004E59C7">
          <w:rPr>
            <w:rStyle w:val="Hyperlink"/>
            <w:sz w:val="28"/>
            <w:szCs w:val="28"/>
            <w:u w:val="none"/>
          </w:rPr>
          <w:t>пункта 7 статьи 807</w:t>
        </w:r>
      </w:hyperlink>
      <w:r w:rsidRPr="004E59C7">
        <w:rPr>
          <w:sz w:val="28"/>
          <w:szCs w:val="28"/>
        </w:rPr>
        <w:t xml:space="preserve"> Гражданского кодекса Российской Федерации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w:t>
      </w:r>
      <w:r w:rsidRPr="004E59C7">
        <w:rPr>
          <w:sz w:val="28"/>
          <w:szCs w:val="28"/>
        </w:rPr>
        <w:t>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 Особенности предоставления займа под проценты заемщику-г</w:t>
      </w:r>
      <w:r w:rsidRPr="004E59C7">
        <w:rPr>
          <w:sz w:val="28"/>
          <w:szCs w:val="28"/>
        </w:rPr>
        <w:t xml:space="preserve">ражданину в целях, не связанных с предпринимательской деятельностью, устанавливаются законами. </w:t>
      </w:r>
    </w:p>
    <w:p w:rsidR="00D576F3" w:rsidRPr="004E59C7" w:rsidP="00623287">
      <w:pPr>
        <w:pStyle w:val="NormalWeb"/>
        <w:spacing w:before="0" w:beforeAutospacing="0" w:after="0" w:afterAutospacing="0"/>
        <w:ind w:firstLine="540"/>
        <w:jc w:val="both"/>
        <w:rPr>
          <w:sz w:val="28"/>
          <w:szCs w:val="28"/>
        </w:rPr>
      </w:pPr>
      <w:r w:rsidRPr="004E59C7">
        <w:rPr>
          <w:sz w:val="28"/>
          <w:szCs w:val="28"/>
        </w:rPr>
        <w:t xml:space="preserve">В силу </w:t>
      </w:r>
      <w:hyperlink r:id="rId11" w:history="1">
        <w:r w:rsidRPr="004E59C7">
          <w:rPr>
            <w:rStyle w:val="Hyperlink"/>
            <w:sz w:val="28"/>
            <w:szCs w:val="28"/>
            <w:u w:val="none"/>
          </w:rPr>
          <w:t>пунктов 1</w:t>
        </w:r>
      </w:hyperlink>
      <w:r w:rsidRPr="004E59C7">
        <w:rPr>
          <w:sz w:val="28"/>
          <w:szCs w:val="28"/>
        </w:rPr>
        <w:t xml:space="preserve"> и </w:t>
      </w:r>
      <w:hyperlink r:id="rId12" w:history="1">
        <w:r w:rsidRPr="004E59C7">
          <w:rPr>
            <w:rStyle w:val="Hyperlink"/>
            <w:sz w:val="28"/>
            <w:szCs w:val="28"/>
            <w:u w:val="none"/>
          </w:rPr>
          <w:t>2 статьи 809</w:t>
        </w:r>
      </w:hyperlink>
      <w:r w:rsidRPr="004E59C7">
        <w:rPr>
          <w:sz w:val="28"/>
          <w:szCs w:val="28"/>
        </w:rPr>
        <w:t xml:space="preserve"> Гражданского кодекса Российской Федерации, если иное не предусмотрено законом или договором займа, займодавец имеет право на получение с заемщика процентов за польз</w:t>
      </w:r>
      <w:r w:rsidRPr="004E59C7">
        <w:rPr>
          <w:sz w:val="28"/>
          <w:szCs w:val="28"/>
        </w:rPr>
        <w:t xml:space="preserve">ование займом в размерах и в порядке, определенных договором. При отсутствии в </w:t>
      </w:r>
      <w:r w:rsidRPr="004E59C7">
        <w:rPr>
          <w:sz w:val="28"/>
          <w:szCs w:val="28"/>
        </w:rPr>
        <w:t>договоре условия о размере процентов за пользование займом их размер определяется ключевой ставкой Банка России, действовавшей в соответствующие периоды. Размер процентов за пол</w:t>
      </w:r>
      <w:r w:rsidRPr="004E59C7">
        <w:rPr>
          <w:sz w:val="28"/>
          <w:szCs w:val="28"/>
        </w:rPr>
        <w:t>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w:t>
      </w:r>
      <w:r w:rsidRPr="004E59C7">
        <w:rPr>
          <w:sz w:val="28"/>
          <w:szCs w:val="28"/>
        </w:rPr>
        <w:t xml:space="preserve">исле в зависимости от изменения переменной величины, либо иным путем, позволяющим определить надлежащий размер процентов на момент их уплаты. </w:t>
      </w:r>
    </w:p>
    <w:p w:rsidR="00D576F3" w:rsidRPr="004E59C7" w:rsidP="00623287">
      <w:pPr>
        <w:pStyle w:val="NormalWeb"/>
        <w:spacing w:before="0" w:beforeAutospacing="0" w:after="0" w:afterAutospacing="0"/>
        <w:ind w:firstLine="540"/>
        <w:jc w:val="both"/>
        <w:rPr>
          <w:sz w:val="28"/>
          <w:szCs w:val="28"/>
        </w:rPr>
      </w:pPr>
      <w:r w:rsidRPr="004E59C7">
        <w:rPr>
          <w:sz w:val="28"/>
          <w:szCs w:val="28"/>
        </w:rPr>
        <w:t>При отсутствии иного соглашения проценты за пользование займом выплачиваются ежемесячно до дня возврата займа вкл</w:t>
      </w:r>
      <w:r w:rsidRPr="004E59C7">
        <w:rPr>
          <w:sz w:val="28"/>
          <w:szCs w:val="28"/>
        </w:rPr>
        <w:t xml:space="preserve">ючительно (пункт 3 приведенной статьи). </w:t>
      </w:r>
    </w:p>
    <w:p w:rsidR="00D576F3" w:rsidRPr="004E59C7" w:rsidP="00623287">
      <w:pPr>
        <w:pStyle w:val="NormalWeb"/>
        <w:spacing w:before="0" w:beforeAutospacing="0" w:after="0" w:afterAutospacing="0"/>
        <w:ind w:firstLine="540"/>
        <w:jc w:val="both"/>
        <w:rPr>
          <w:sz w:val="28"/>
          <w:szCs w:val="28"/>
        </w:rPr>
      </w:pPr>
      <w:r w:rsidRPr="004E59C7">
        <w:rPr>
          <w:sz w:val="28"/>
          <w:szCs w:val="28"/>
        </w:rPr>
        <w:t xml:space="preserve">Особенности предоставления займа под проценты заемщику-потребителю устанавливаются законом, в частности порядок, размер и условия предоставления микрозаймов предусмотрены Федеральным </w:t>
      </w:r>
      <w:hyperlink r:id="rId13" w:history="1">
        <w:r w:rsidRPr="004E59C7">
          <w:rPr>
            <w:rStyle w:val="Hyperlink"/>
            <w:sz w:val="28"/>
            <w:szCs w:val="28"/>
            <w:u w:val="none"/>
          </w:rPr>
          <w:t>законом</w:t>
        </w:r>
      </w:hyperlink>
      <w:r w:rsidRPr="004E59C7">
        <w:rPr>
          <w:sz w:val="28"/>
          <w:szCs w:val="28"/>
        </w:rPr>
        <w:t xml:space="preserve"> от 02.07.2010 </w:t>
      </w:r>
      <w:r w:rsidRPr="004E59C7" w:rsidR="00C70E91">
        <w:rPr>
          <w:sz w:val="28"/>
          <w:szCs w:val="28"/>
        </w:rPr>
        <w:t>№</w:t>
      </w:r>
      <w:r w:rsidRPr="004E59C7">
        <w:rPr>
          <w:sz w:val="28"/>
          <w:szCs w:val="28"/>
        </w:rPr>
        <w:t xml:space="preserve"> 151-ФЗ "О микрофинансовой деятельности и микрофинансовых организациях", Федеральным </w:t>
      </w:r>
      <w:hyperlink r:id="rId14" w:history="1">
        <w:r w:rsidRPr="004E59C7">
          <w:rPr>
            <w:rStyle w:val="Hyperlink"/>
            <w:sz w:val="28"/>
            <w:szCs w:val="28"/>
            <w:u w:val="none"/>
          </w:rPr>
          <w:t>законом</w:t>
        </w:r>
      </w:hyperlink>
      <w:r w:rsidRPr="004E59C7">
        <w:rPr>
          <w:sz w:val="28"/>
          <w:szCs w:val="28"/>
        </w:rPr>
        <w:t xml:space="preserve"> от 21.12.2013 N 353-ФЗ "О потребительском кредите (займе)". </w:t>
      </w:r>
    </w:p>
    <w:p w:rsidR="00D576F3" w:rsidRPr="004E59C7" w:rsidP="00623287">
      <w:pPr>
        <w:pStyle w:val="NormalWeb"/>
        <w:spacing w:before="0" w:beforeAutospacing="0" w:after="0" w:afterAutospacing="0"/>
        <w:ind w:firstLine="540"/>
        <w:jc w:val="both"/>
        <w:rPr>
          <w:sz w:val="28"/>
          <w:szCs w:val="28"/>
        </w:rPr>
      </w:pPr>
      <w:r w:rsidRPr="004E59C7">
        <w:rPr>
          <w:sz w:val="28"/>
          <w:szCs w:val="28"/>
        </w:rPr>
        <w:t xml:space="preserve">Исходя из установленных законом императивных требований к порядку и условиям заключения договора </w:t>
      </w:r>
      <w:r w:rsidRPr="004E59C7">
        <w:rPr>
          <w:sz w:val="28"/>
          <w:szCs w:val="28"/>
        </w:rPr>
        <w:t xml:space="preserve">микрозайма, денежные обязательства заемщика по договору микрозайма имеют срочный характер и ограничены установленными этим законом предельными суммами основного долга, процентов за пользование микрозаймом и ответственности заемщика. </w:t>
      </w:r>
    </w:p>
    <w:p w:rsidR="00D576F3" w:rsidRPr="004E59C7" w:rsidP="00623287">
      <w:pPr>
        <w:pStyle w:val="NormalWeb"/>
        <w:spacing w:before="0" w:beforeAutospacing="0" w:after="0" w:afterAutospacing="0"/>
        <w:ind w:firstLine="540"/>
        <w:jc w:val="both"/>
        <w:rPr>
          <w:sz w:val="28"/>
          <w:szCs w:val="28"/>
        </w:rPr>
      </w:pPr>
      <w:r w:rsidRPr="004E59C7">
        <w:rPr>
          <w:sz w:val="28"/>
          <w:szCs w:val="28"/>
        </w:rPr>
        <w:t>Свобода договора огран</w:t>
      </w:r>
      <w:r w:rsidRPr="004E59C7">
        <w:rPr>
          <w:sz w:val="28"/>
          <w:szCs w:val="28"/>
        </w:rPr>
        <w:t>ичена правилом, по которому условия договора определяются по усмотрению сторон, кроме случаев, когда содержание соответствующего условия предписано законом (</w:t>
      </w:r>
      <w:hyperlink r:id="rId7" w:history="1">
        <w:r w:rsidRPr="004E59C7">
          <w:rPr>
            <w:rStyle w:val="Hyperlink"/>
            <w:sz w:val="28"/>
            <w:szCs w:val="28"/>
            <w:u w:val="none"/>
          </w:rPr>
          <w:t>пункт 4 статьи 421</w:t>
        </w:r>
      </w:hyperlink>
      <w:r w:rsidRPr="004E59C7">
        <w:rPr>
          <w:sz w:val="28"/>
          <w:szCs w:val="28"/>
        </w:rPr>
        <w:t xml:space="preserve"> и </w:t>
      </w:r>
      <w:hyperlink r:id="rId15" w:history="1">
        <w:r w:rsidRPr="004E59C7">
          <w:rPr>
            <w:rStyle w:val="Hyperlink"/>
            <w:sz w:val="28"/>
            <w:szCs w:val="28"/>
            <w:u w:val="none"/>
          </w:rPr>
          <w:t>пункт 1 статьи 422</w:t>
        </w:r>
      </w:hyperlink>
      <w:r w:rsidRPr="004E59C7">
        <w:rPr>
          <w:sz w:val="28"/>
          <w:szCs w:val="28"/>
        </w:rPr>
        <w:t xml:space="preserve"> Гражданского кодекса Российской Федерации), а принцип свободы договора в сочетании с прин</w:t>
      </w:r>
      <w:r w:rsidRPr="004E59C7">
        <w:rPr>
          <w:sz w:val="28"/>
          <w:szCs w:val="28"/>
        </w:rPr>
        <w:t xml:space="preserve">ципом добросовестного поведения участников гражданских правоотношений не исключает обязанности суда оценивать условия конкретного договора с точки зрения их разумности и справедливости, с учетом того, что условия договора займа, с одной стороны, не должны </w:t>
      </w:r>
      <w:r w:rsidRPr="004E59C7">
        <w:rPr>
          <w:sz w:val="28"/>
          <w:szCs w:val="28"/>
        </w:rPr>
        <w:t xml:space="preserve">быть явно обременительными для заемщика, а с другой стороны, они должны учитывать интересы кредитора как стороны, права которой нарушены в связи с неисполнением обязательства. </w:t>
      </w:r>
    </w:p>
    <w:p w:rsidR="00D576F3" w:rsidRPr="004E59C7" w:rsidP="00623287">
      <w:pPr>
        <w:pStyle w:val="NormalWeb"/>
        <w:spacing w:before="0" w:beforeAutospacing="0" w:after="0" w:afterAutospacing="0"/>
        <w:ind w:firstLine="540"/>
        <w:jc w:val="both"/>
        <w:rPr>
          <w:sz w:val="28"/>
          <w:szCs w:val="28"/>
        </w:rPr>
      </w:pPr>
      <w:r w:rsidRPr="004E59C7">
        <w:rPr>
          <w:sz w:val="28"/>
          <w:szCs w:val="28"/>
        </w:rPr>
        <w:t>Это положение имеет особое значение, когда возникший спор связан с деятельность</w:t>
      </w:r>
      <w:r w:rsidRPr="004E59C7">
        <w:rPr>
          <w:sz w:val="28"/>
          <w:szCs w:val="28"/>
        </w:rPr>
        <w:t>ю микрофинансовых организаций либо организаций, которые по существу осуществляют такую деятельность, предоставляют займы на небольшие суммы и на короткий срок, чем и обусловливается возможность установления повышенных процентов за пользование займом, что и</w:t>
      </w:r>
      <w:r w:rsidRPr="004E59C7">
        <w:rPr>
          <w:sz w:val="28"/>
          <w:szCs w:val="28"/>
        </w:rPr>
        <w:t xml:space="preserve"> имело место в рассматриваемом споре. Иное, то есть установление сверхвысоких процентов за длительный срок пользования микрозаймом, выданным на короткий срок, приводило бы к искажению цели такой деятельности. </w:t>
      </w:r>
    </w:p>
    <w:p w:rsidR="00D576F3" w:rsidRPr="004E59C7" w:rsidP="00623287">
      <w:pPr>
        <w:pStyle w:val="NormalWeb"/>
        <w:spacing w:before="0" w:beforeAutospacing="0" w:after="0" w:afterAutospacing="0"/>
        <w:ind w:firstLine="540"/>
        <w:jc w:val="both"/>
        <w:rPr>
          <w:sz w:val="28"/>
          <w:szCs w:val="28"/>
        </w:rPr>
      </w:pPr>
      <w:r w:rsidRPr="004E59C7">
        <w:rPr>
          <w:sz w:val="28"/>
          <w:szCs w:val="28"/>
        </w:rPr>
        <w:t xml:space="preserve">В соответствии с </w:t>
      </w:r>
      <w:hyperlink r:id="rId16" w:history="1">
        <w:r w:rsidRPr="004E59C7">
          <w:rPr>
            <w:rStyle w:val="Hyperlink"/>
            <w:sz w:val="28"/>
            <w:szCs w:val="28"/>
            <w:u w:val="none"/>
          </w:rPr>
          <w:t>пунктом 1 статьи 434</w:t>
        </w:r>
      </w:hyperlink>
      <w:r w:rsidRPr="004E59C7">
        <w:rPr>
          <w:sz w:val="28"/>
          <w:szCs w:val="28"/>
        </w:rPr>
        <w:t xml:space="preserve"> Гражданского кодекса Российской Федерации договор может быть заключен в любой форме, предусмотренной для совершения сделок, </w:t>
      </w:r>
      <w:r w:rsidRPr="004E59C7">
        <w:rPr>
          <w:sz w:val="28"/>
          <w:szCs w:val="28"/>
        </w:rPr>
        <w:t xml:space="preserve">если законом для договоров данного вида не установлена определенная форма. </w:t>
      </w:r>
    </w:p>
    <w:p w:rsidR="00D576F3" w:rsidRPr="004E59C7" w:rsidP="00623287">
      <w:pPr>
        <w:pStyle w:val="NormalWeb"/>
        <w:spacing w:before="0" w:beforeAutospacing="0" w:after="0" w:afterAutospacing="0"/>
        <w:ind w:firstLine="540"/>
        <w:jc w:val="both"/>
        <w:rPr>
          <w:sz w:val="28"/>
          <w:szCs w:val="28"/>
        </w:rPr>
      </w:pPr>
      <w:hyperlink r:id="rId17" w:history="1">
        <w:r w:rsidRPr="004E59C7">
          <w:rPr>
            <w:rStyle w:val="Hyperlink"/>
            <w:sz w:val="28"/>
            <w:szCs w:val="28"/>
            <w:u w:val="none"/>
          </w:rPr>
          <w:t>Пунктами 1</w:t>
        </w:r>
      </w:hyperlink>
      <w:r w:rsidRPr="004E59C7">
        <w:rPr>
          <w:sz w:val="28"/>
          <w:szCs w:val="28"/>
        </w:rPr>
        <w:t xml:space="preserve"> и </w:t>
      </w:r>
      <w:hyperlink r:id="rId18" w:history="1">
        <w:r w:rsidRPr="004E59C7">
          <w:rPr>
            <w:rStyle w:val="Hyperlink"/>
            <w:sz w:val="28"/>
            <w:szCs w:val="28"/>
            <w:u w:val="none"/>
          </w:rPr>
          <w:t>3 статьи 438</w:t>
        </w:r>
      </w:hyperlink>
      <w:r w:rsidRPr="004E59C7">
        <w:rPr>
          <w:sz w:val="28"/>
          <w:szCs w:val="28"/>
        </w:rPr>
        <w:t xml:space="preserve"> Гражданского кодекса Российской Федерации предусмотрено, что акцептом признается ответ лица, которому адресована оферта, о ее принятии. Совершение лицом, получившим оферту, в срок, уст</w:t>
      </w:r>
      <w:r w:rsidRPr="004E59C7">
        <w:rPr>
          <w:sz w:val="28"/>
          <w:szCs w:val="28"/>
        </w:rPr>
        <w:t>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w:t>
      </w:r>
      <w:r w:rsidRPr="004E59C7">
        <w:rPr>
          <w:sz w:val="28"/>
          <w:szCs w:val="28"/>
        </w:rPr>
        <w:t xml:space="preserve">и или не указано в оферте. </w:t>
      </w:r>
    </w:p>
    <w:p w:rsidR="00D576F3" w:rsidRPr="004E59C7" w:rsidP="00623287">
      <w:pPr>
        <w:pStyle w:val="NormalWeb"/>
        <w:spacing w:before="0" w:beforeAutospacing="0" w:after="0" w:afterAutospacing="0"/>
        <w:ind w:firstLine="540"/>
        <w:jc w:val="both"/>
        <w:rPr>
          <w:sz w:val="28"/>
          <w:szCs w:val="28"/>
        </w:rPr>
      </w:pPr>
      <w:hyperlink r:id="rId19" w:history="1">
        <w:r w:rsidRPr="004E59C7">
          <w:rPr>
            <w:rStyle w:val="Hyperlink"/>
            <w:sz w:val="28"/>
            <w:szCs w:val="28"/>
            <w:u w:val="none"/>
          </w:rPr>
          <w:t>Пункт 2 статьи 160</w:t>
        </w:r>
      </w:hyperlink>
      <w:r w:rsidRPr="004E59C7">
        <w:rPr>
          <w:sz w:val="28"/>
          <w:szCs w:val="28"/>
        </w:rPr>
        <w:t xml:space="preserve"> Гражданского кодекса Российской Федерации допускает использование при совершении сделок факсимиль</w:t>
      </w:r>
      <w:r w:rsidRPr="004E59C7">
        <w:rPr>
          <w:sz w:val="28"/>
          <w:szCs w:val="28"/>
        </w:rPr>
        <w:t xml:space="preserve">ного воспроизведения подписи с помощью средств механического или иного копирования, электронной подписи либо иного аналога собственноручной подписи в случаях и в порядке, предусмотренных законом, иными правовыми актами или соглашением сторон. </w:t>
      </w:r>
    </w:p>
    <w:p w:rsidR="00D576F3" w:rsidRPr="004E59C7" w:rsidP="00623287">
      <w:pPr>
        <w:pStyle w:val="NormalWeb"/>
        <w:spacing w:before="0" w:beforeAutospacing="0" w:after="0" w:afterAutospacing="0"/>
        <w:ind w:firstLine="540"/>
        <w:jc w:val="both"/>
        <w:rPr>
          <w:sz w:val="28"/>
          <w:szCs w:val="28"/>
        </w:rPr>
      </w:pPr>
      <w:r w:rsidRPr="004E59C7">
        <w:rPr>
          <w:sz w:val="28"/>
          <w:szCs w:val="28"/>
        </w:rPr>
        <w:t xml:space="preserve">Согласно </w:t>
      </w:r>
      <w:hyperlink r:id="rId20" w:history="1">
        <w:r w:rsidRPr="004E59C7">
          <w:rPr>
            <w:rStyle w:val="Hyperlink"/>
            <w:sz w:val="28"/>
            <w:szCs w:val="28"/>
            <w:u w:val="none"/>
          </w:rPr>
          <w:t>пункту 2 статьи 5</w:t>
        </w:r>
      </w:hyperlink>
      <w:r w:rsidRPr="004E59C7">
        <w:rPr>
          <w:sz w:val="28"/>
          <w:szCs w:val="28"/>
        </w:rPr>
        <w:t xml:space="preserve"> Федерального закона от 06.04.2011 N 63-ФЗ "Об электронной подписи" простой электронной подписью является электронная подпись, ко</w:t>
      </w:r>
      <w:r w:rsidRPr="004E59C7">
        <w:rPr>
          <w:sz w:val="28"/>
          <w:szCs w:val="28"/>
        </w:rPr>
        <w:t xml:space="preserve">торая посредством использования кодов, паролей или иных средств подтверждает факт формирования электронной подписи определенным лицом. </w:t>
      </w:r>
    </w:p>
    <w:p w:rsidR="00D576F3" w:rsidRPr="004E59C7" w:rsidP="00623287">
      <w:pPr>
        <w:pStyle w:val="NormalWeb"/>
        <w:spacing w:before="0" w:beforeAutospacing="0" w:after="0" w:afterAutospacing="0"/>
        <w:ind w:firstLine="540"/>
        <w:jc w:val="both"/>
        <w:rPr>
          <w:sz w:val="28"/>
          <w:szCs w:val="28"/>
        </w:rPr>
      </w:pPr>
      <w:r w:rsidRPr="004E59C7">
        <w:rPr>
          <w:sz w:val="28"/>
          <w:szCs w:val="28"/>
        </w:rPr>
        <w:t xml:space="preserve">В соответствии с </w:t>
      </w:r>
      <w:hyperlink r:id="rId21" w:history="1">
        <w:r w:rsidRPr="004E59C7">
          <w:rPr>
            <w:rStyle w:val="Hyperlink"/>
            <w:sz w:val="28"/>
            <w:szCs w:val="28"/>
            <w:u w:val="none"/>
          </w:rPr>
          <w:t>пунктом 2 статьи 6</w:t>
        </w:r>
      </w:hyperlink>
      <w:r w:rsidRPr="004E59C7">
        <w:rPr>
          <w:sz w:val="28"/>
          <w:szCs w:val="28"/>
        </w:rPr>
        <w:t xml:space="preserve"> Федерального закона от 06.04.2011 </w:t>
      </w:r>
      <w:r w:rsidRPr="004E59C7" w:rsidR="00173C7C">
        <w:rPr>
          <w:sz w:val="28"/>
          <w:szCs w:val="28"/>
        </w:rPr>
        <w:t>№</w:t>
      </w:r>
      <w:r w:rsidRPr="004E59C7">
        <w:rPr>
          <w:sz w:val="28"/>
          <w:szCs w:val="28"/>
        </w:rPr>
        <w:t xml:space="preserve"> 63-ФЗ "Об электронной подписи"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w:t>
      </w:r>
      <w:r w:rsidRPr="004E59C7">
        <w:rPr>
          <w:sz w:val="28"/>
          <w:szCs w:val="28"/>
        </w:rPr>
        <w:t xml:space="preserve">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72B99" w:rsidRPr="004E59C7" w:rsidP="00623287">
      <w:pPr>
        <w:pStyle w:val="NormalWeb"/>
        <w:spacing w:before="0" w:beforeAutospacing="0" w:after="0" w:afterAutospacing="0"/>
        <w:ind w:firstLine="540"/>
        <w:jc w:val="both"/>
        <w:rPr>
          <w:sz w:val="28"/>
          <w:szCs w:val="28"/>
        </w:rPr>
      </w:pPr>
      <w:r w:rsidRPr="004E59C7">
        <w:rPr>
          <w:sz w:val="28"/>
          <w:szCs w:val="28"/>
        </w:rPr>
        <w:t>В с</w:t>
      </w:r>
      <w:r w:rsidRPr="004E59C7">
        <w:rPr>
          <w:sz w:val="28"/>
          <w:szCs w:val="28"/>
        </w:rPr>
        <w:t xml:space="preserve">оответствии с </w:t>
      </w:r>
      <w:hyperlink r:id="rId22" w:history="1">
        <w:r w:rsidRPr="004E59C7">
          <w:rPr>
            <w:rStyle w:val="Hyperlink"/>
            <w:sz w:val="28"/>
            <w:szCs w:val="28"/>
            <w:u w:val="none"/>
          </w:rPr>
          <w:t>пунктом 14 статьи 7</w:t>
        </w:r>
      </w:hyperlink>
      <w:r w:rsidRPr="004E59C7">
        <w:rPr>
          <w:sz w:val="28"/>
          <w:szCs w:val="28"/>
        </w:rPr>
        <w:t xml:space="preserve"> Федерального закона от 21 декабря 2013 года № 353-ФЗ "О потребительском кредите (займе)" документы, необходим</w:t>
      </w:r>
      <w:r w:rsidRPr="004E59C7">
        <w:rPr>
          <w:sz w:val="28"/>
          <w:szCs w:val="28"/>
        </w:rPr>
        <w:t xml:space="preserve">ые для заключения договора, потребительского кредита (займа) в соответствии с настоящей </w:t>
      </w:r>
      <w:hyperlink r:id="rId23" w:history="1">
        <w:r w:rsidRPr="004E59C7">
          <w:rPr>
            <w:rStyle w:val="Hyperlink"/>
            <w:sz w:val="28"/>
            <w:szCs w:val="28"/>
            <w:u w:val="none"/>
          </w:rPr>
          <w:t>статьей</w:t>
        </w:r>
      </w:hyperlink>
      <w:r w:rsidRPr="004E59C7">
        <w:rPr>
          <w:sz w:val="28"/>
          <w:szCs w:val="28"/>
        </w:rPr>
        <w:t>, включая индивидуальна условия договора потреби</w:t>
      </w:r>
      <w:r w:rsidRPr="004E59C7">
        <w:rPr>
          <w:sz w:val="28"/>
          <w:szCs w:val="28"/>
        </w:rPr>
        <w:t>тельского кредита (займа); заявление о предоставлении потребительского кредита (займа), могут быть подписаны сторонами с использованием аналога собственноручной подписи способом, подтверждающим ее принадлежность сторонам в соответствии с требованиями федер</w:t>
      </w:r>
      <w:r w:rsidRPr="004E59C7">
        <w:rPr>
          <w:sz w:val="28"/>
          <w:szCs w:val="28"/>
        </w:rPr>
        <w:t>альных законов, и направлены с использованием информационно-телекоммуникационных сетей, в том числе сети "Интернет".</w:t>
      </w:r>
    </w:p>
    <w:p w:rsidR="00E178AE" w:rsidRPr="004E59C7" w:rsidP="00623287">
      <w:pPr>
        <w:spacing w:after="0" w:line="240" w:lineRule="auto"/>
        <w:ind w:firstLine="540"/>
        <w:jc w:val="both"/>
        <w:rPr>
          <w:rFonts w:ascii="Times New Roman" w:eastAsia="Times New Roman" w:hAnsi="Times New Roman" w:cs="Times New Roman"/>
          <w:sz w:val="28"/>
          <w:szCs w:val="28"/>
        </w:rPr>
      </w:pPr>
      <w:r w:rsidRPr="004E59C7">
        <w:rPr>
          <w:rFonts w:ascii="Times New Roman" w:eastAsia="Times New Roman" w:hAnsi="Times New Roman" w:cs="Times New Roman"/>
          <w:sz w:val="28"/>
          <w:szCs w:val="28"/>
        </w:rPr>
        <w:t xml:space="preserve">Судом установлено, что </w:t>
      </w:r>
      <w:r w:rsidRPr="004E59C7" w:rsidR="00EE17AE">
        <w:rPr>
          <w:rFonts w:ascii="Times New Roman" w:eastAsia="Times New Roman" w:hAnsi="Times New Roman" w:cs="Times New Roman"/>
          <w:color w:val="0000FF"/>
          <w:sz w:val="28"/>
          <w:szCs w:val="28"/>
        </w:rPr>
        <w:t>10.12.2022</w:t>
      </w:r>
      <w:r w:rsidRPr="004E59C7">
        <w:rPr>
          <w:rFonts w:ascii="Times New Roman" w:eastAsia="Times New Roman" w:hAnsi="Times New Roman" w:cs="Times New Roman"/>
          <w:color w:val="0000FF"/>
          <w:sz w:val="28"/>
          <w:szCs w:val="28"/>
        </w:rPr>
        <w:t xml:space="preserve"> </w:t>
      </w:r>
      <w:r w:rsidRPr="004E59C7">
        <w:rPr>
          <w:rFonts w:ascii="Times New Roman" w:eastAsia="Times New Roman" w:hAnsi="Times New Roman" w:cs="Times New Roman"/>
          <w:sz w:val="28"/>
          <w:szCs w:val="28"/>
        </w:rPr>
        <w:t xml:space="preserve">между Дружининой О.В. и </w:t>
      </w:r>
      <w:r w:rsidRPr="004E59C7" w:rsidR="00EE17AE">
        <w:rPr>
          <w:rFonts w:ascii="Times New Roman" w:eastAsia="Times New Roman" w:hAnsi="Times New Roman" w:cs="Times New Roman"/>
          <w:sz w:val="28"/>
          <w:szCs w:val="28"/>
        </w:rPr>
        <w:t>ООО МФК «ВЭББАНКИР»</w:t>
      </w:r>
      <w:r w:rsidRPr="004E59C7">
        <w:rPr>
          <w:rFonts w:ascii="Times New Roman" w:eastAsia="Times New Roman" w:hAnsi="Times New Roman" w:cs="Times New Roman"/>
          <w:sz w:val="28"/>
          <w:szCs w:val="28"/>
        </w:rPr>
        <w:t xml:space="preserve"> заключен </w:t>
      </w:r>
      <w:r w:rsidRPr="004E59C7" w:rsidR="0067319B">
        <w:rPr>
          <w:rFonts w:ascii="Times New Roman" w:eastAsia="Times New Roman" w:hAnsi="Times New Roman" w:cs="Times New Roman"/>
          <w:sz w:val="28"/>
          <w:szCs w:val="28"/>
        </w:rPr>
        <w:t xml:space="preserve">договор </w:t>
      </w:r>
      <w:r w:rsidRPr="004E59C7" w:rsidR="00B0045D">
        <w:rPr>
          <w:rFonts w:ascii="Times New Roman" w:eastAsia="Times New Roman" w:hAnsi="Times New Roman" w:cs="Times New Roman"/>
          <w:sz w:val="28"/>
          <w:szCs w:val="28"/>
        </w:rPr>
        <w:t>нецелевого потребительского</w:t>
      </w:r>
      <w:r w:rsidRPr="004E59C7" w:rsidR="00EE17AE">
        <w:rPr>
          <w:rFonts w:ascii="Times New Roman" w:eastAsia="Times New Roman" w:hAnsi="Times New Roman" w:cs="Times New Roman"/>
          <w:sz w:val="28"/>
          <w:szCs w:val="28"/>
        </w:rPr>
        <w:t xml:space="preserve"> займа (микрозайма)</w:t>
      </w:r>
      <w:r w:rsidRPr="004E59C7">
        <w:rPr>
          <w:rFonts w:ascii="Times New Roman" w:eastAsia="Times New Roman" w:hAnsi="Times New Roman" w:cs="Times New Roman"/>
          <w:sz w:val="28"/>
          <w:szCs w:val="28"/>
        </w:rPr>
        <w:t xml:space="preserve"> </w:t>
      </w:r>
      <w:r w:rsidRPr="004E59C7">
        <w:rPr>
          <w:rFonts w:ascii="Times New Roman" w:eastAsia="Times New Roman" w:hAnsi="Times New Roman" w:cs="Times New Roman"/>
          <w:color w:val="0000FF"/>
          <w:sz w:val="28"/>
          <w:szCs w:val="28"/>
        </w:rPr>
        <w:t xml:space="preserve">№ </w:t>
      </w:r>
      <w:r w:rsidRPr="004E59C7" w:rsidR="00A732A8">
        <w:rPr>
          <w:rFonts w:ascii="Times New Roman" w:eastAsia="Times New Roman" w:hAnsi="Times New Roman" w:cs="Times New Roman"/>
          <w:color w:val="0000FF"/>
          <w:sz w:val="28"/>
          <w:szCs w:val="28"/>
        </w:rPr>
        <w:t>1002694055/3</w:t>
      </w:r>
      <w:r w:rsidRPr="004E59C7">
        <w:rPr>
          <w:rFonts w:ascii="Times New Roman" w:eastAsia="Times New Roman" w:hAnsi="Times New Roman" w:cs="Times New Roman"/>
          <w:color w:val="0000FF"/>
          <w:sz w:val="28"/>
          <w:szCs w:val="28"/>
        </w:rPr>
        <w:t xml:space="preserve"> </w:t>
      </w:r>
      <w:r w:rsidRPr="004E59C7">
        <w:rPr>
          <w:rFonts w:ascii="Times New Roman" w:eastAsia="Times New Roman" w:hAnsi="Times New Roman" w:cs="Times New Roman"/>
          <w:sz w:val="28"/>
          <w:szCs w:val="28"/>
        </w:rPr>
        <w:t xml:space="preserve">на сумму </w:t>
      </w:r>
      <w:r w:rsidRPr="004E59C7" w:rsidR="00A732A8">
        <w:rPr>
          <w:rFonts w:ascii="Times New Roman" w:eastAsia="Times New Roman" w:hAnsi="Times New Roman" w:cs="Times New Roman"/>
          <w:color w:val="0000FF"/>
          <w:sz w:val="28"/>
          <w:szCs w:val="28"/>
        </w:rPr>
        <w:t>14000</w:t>
      </w:r>
      <w:r w:rsidRPr="004E59C7">
        <w:rPr>
          <w:rFonts w:ascii="Times New Roman" w:eastAsia="Times New Roman" w:hAnsi="Times New Roman" w:cs="Times New Roman"/>
          <w:sz w:val="28"/>
          <w:szCs w:val="28"/>
        </w:rPr>
        <w:t xml:space="preserve"> рублей со срок </w:t>
      </w:r>
      <w:r w:rsidRPr="004E59C7" w:rsidR="00B0045D">
        <w:rPr>
          <w:rFonts w:ascii="Times New Roman" w:eastAsia="Times New Roman" w:hAnsi="Times New Roman" w:cs="Times New Roman"/>
          <w:color w:val="0000FF"/>
          <w:sz w:val="28"/>
          <w:szCs w:val="28"/>
        </w:rPr>
        <w:t>31</w:t>
      </w:r>
      <w:r w:rsidRPr="004E59C7">
        <w:rPr>
          <w:rFonts w:ascii="Times New Roman" w:eastAsia="Times New Roman" w:hAnsi="Times New Roman" w:cs="Times New Roman"/>
          <w:color w:val="0000FF"/>
          <w:sz w:val="28"/>
          <w:szCs w:val="28"/>
        </w:rPr>
        <w:t xml:space="preserve"> </w:t>
      </w:r>
      <w:r w:rsidRPr="004E59C7" w:rsidR="001419ED">
        <w:rPr>
          <w:rFonts w:ascii="Times New Roman" w:eastAsia="Times New Roman" w:hAnsi="Times New Roman" w:cs="Times New Roman"/>
          <w:color w:val="0000FF"/>
          <w:sz w:val="28"/>
          <w:szCs w:val="28"/>
        </w:rPr>
        <w:t xml:space="preserve">календарный </w:t>
      </w:r>
      <w:r w:rsidRPr="004E59C7" w:rsidR="00B0045D">
        <w:rPr>
          <w:rFonts w:ascii="Times New Roman" w:eastAsia="Times New Roman" w:hAnsi="Times New Roman" w:cs="Times New Roman"/>
          <w:color w:val="0000FF"/>
          <w:sz w:val="28"/>
          <w:szCs w:val="28"/>
        </w:rPr>
        <w:t xml:space="preserve">день, </w:t>
      </w:r>
      <w:r w:rsidRPr="004E59C7">
        <w:rPr>
          <w:rFonts w:ascii="Times New Roman" w:hAnsi="Times New Roman" w:cs="Times New Roman"/>
          <w:sz w:val="28"/>
          <w:szCs w:val="28"/>
        </w:rPr>
        <w:t xml:space="preserve">с момента </w:t>
      </w:r>
      <w:r w:rsidRPr="004E59C7" w:rsidR="00B0045D">
        <w:rPr>
          <w:rFonts w:ascii="Times New Roman" w:hAnsi="Times New Roman" w:cs="Times New Roman"/>
          <w:sz w:val="28"/>
          <w:szCs w:val="28"/>
        </w:rPr>
        <w:t xml:space="preserve">перечисления суммы займа </w:t>
      </w:r>
      <w:r w:rsidRPr="004E59C7">
        <w:rPr>
          <w:rFonts w:ascii="Times New Roman" w:hAnsi="Times New Roman" w:cs="Times New Roman"/>
          <w:sz w:val="28"/>
          <w:szCs w:val="28"/>
        </w:rPr>
        <w:t>на банковскую карту</w:t>
      </w:r>
      <w:r w:rsidRPr="004E59C7" w:rsidR="00B0045D">
        <w:rPr>
          <w:rFonts w:ascii="Times New Roman" w:hAnsi="Times New Roman" w:cs="Times New Roman"/>
          <w:sz w:val="28"/>
          <w:szCs w:val="28"/>
        </w:rPr>
        <w:t xml:space="preserve"> </w:t>
      </w:r>
      <w:r w:rsidRPr="004E59C7" w:rsidR="00B838D9">
        <w:rPr>
          <w:rFonts w:ascii="Times New Roman" w:hAnsi="Times New Roman" w:cs="Times New Roman"/>
          <w:sz w:val="28"/>
          <w:szCs w:val="28"/>
        </w:rPr>
        <w:t>заемщика, том</w:t>
      </w:r>
      <w:r w:rsidRPr="004E59C7" w:rsidR="00B0045D">
        <w:rPr>
          <w:rFonts w:ascii="Times New Roman" w:hAnsi="Times New Roman" w:cs="Times New Roman"/>
          <w:sz w:val="28"/>
          <w:szCs w:val="28"/>
        </w:rPr>
        <w:t xml:space="preserve"> числе, через </w:t>
      </w:r>
      <w:r w:rsidRPr="004E59C7" w:rsidR="00B0045D">
        <w:rPr>
          <w:rFonts w:ascii="Times New Roman" w:hAnsi="Times New Roman" w:cs="Times New Roman"/>
          <w:color w:val="0000FF"/>
          <w:sz w:val="28"/>
          <w:szCs w:val="28"/>
        </w:rPr>
        <w:t xml:space="preserve">платежную систему </w:t>
      </w:r>
      <w:r w:rsidRPr="004E59C7" w:rsidR="00B0045D">
        <w:rPr>
          <w:rFonts w:ascii="Times New Roman" w:hAnsi="Times New Roman" w:cs="Times New Roman"/>
          <w:color w:val="0000FF"/>
          <w:sz w:val="28"/>
          <w:szCs w:val="28"/>
          <w:lang w:val="en-US"/>
        </w:rPr>
        <w:t>QIWI</w:t>
      </w:r>
      <w:r w:rsidRPr="004E59C7" w:rsidR="00B0045D">
        <w:rPr>
          <w:rFonts w:ascii="Times New Roman" w:hAnsi="Times New Roman" w:cs="Times New Roman"/>
          <w:color w:val="0000FF"/>
          <w:sz w:val="28"/>
          <w:szCs w:val="28"/>
        </w:rPr>
        <w:t xml:space="preserve"> Кошелек</w:t>
      </w:r>
      <w:r w:rsidRPr="004E59C7">
        <w:rPr>
          <w:rFonts w:ascii="Times New Roman" w:hAnsi="Times New Roman" w:cs="Times New Roman"/>
          <w:sz w:val="28"/>
          <w:szCs w:val="28"/>
        </w:rPr>
        <w:t xml:space="preserve">. </w:t>
      </w:r>
      <w:r w:rsidRPr="004E59C7">
        <w:rPr>
          <w:rFonts w:ascii="Times New Roman" w:eastAsia="Times New Roman" w:hAnsi="Times New Roman" w:cs="Times New Roman"/>
          <w:sz w:val="28"/>
          <w:szCs w:val="28"/>
        </w:rPr>
        <w:t xml:space="preserve">Дата возврата суммы займа и начисленных процентов </w:t>
      </w:r>
      <w:r w:rsidRPr="004E59C7" w:rsidR="001419ED">
        <w:rPr>
          <w:rFonts w:ascii="Times New Roman" w:eastAsia="Times New Roman" w:hAnsi="Times New Roman" w:cs="Times New Roman"/>
          <w:sz w:val="28"/>
          <w:szCs w:val="28"/>
        </w:rPr>
        <w:t xml:space="preserve">определена </w:t>
      </w:r>
      <w:r w:rsidRPr="004E59C7" w:rsidR="00B838D9">
        <w:rPr>
          <w:rFonts w:ascii="Times New Roman" w:eastAsia="Times New Roman" w:hAnsi="Times New Roman" w:cs="Times New Roman"/>
          <w:color w:val="0000FF"/>
          <w:sz w:val="28"/>
          <w:szCs w:val="28"/>
        </w:rPr>
        <w:t>09.01.2023</w:t>
      </w:r>
      <w:r w:rsidRPr="004E59C7">
        <w:rPr>
          <w:rFonts w:ascii="Times New Roman" w:eastAsia="Times New Roman" w:hAnsi="Times New Roman" w:cs="Times New Roman"/>
          <w:color w:val="0000FF"/>
          <w:sz w:val="28"/>
          <w:szCs w:val="28"/>
        </w:rPr>
        <w:t xml:space="preserve"> </w:t>
      </w:r>
      <w:r w:rsidRPr="004E59C7">
        <w:rPr>
          <w:rFonts w:ascii="Times New Roman" w:eastAsia="Times New Roman" w:hAnsi="Times New Roman" w:cs="Times New Roman"/>
          <w:sz w:val="28"/>
          <w:szCs w:val="28"/>
        </w:rPr>
        <w:t>(п. п. 1, 2, 6, 17 Индивидуальных условий договора потребительского</w:t>
      </w:r>
      <w:r w:rsidRPr="004E59C7" w:rsidR="00B838D9">
        <w:rPr>
          <w:rFonts w:ascii="Times New Roman" w:eastAsia="Times New Roman" w:hAnsi="Times New Roman" w:cs="Times New Roman"/>
          <w:sz w:val="28"/>
          <w:szCs w:val="28"/>
        </w:rPr>
        <w:t xml:space="preserve"> кредита (</w:t>
      </w:r>
      <w:r w:rsidRPr="004E59C7">
        <w:rPr>
          <w:rFonts w:ascii="Times New Roman" w:eastAsia="Times New Roman" w:hAnsi="Times New Roman" w:cs="Times New Roman"/>
          <w:sz w:val="28"/>
          <w:szCs w:val="28"/>
        </w:rPr>
        <w:t>займа)</w:t>
      </w:r>
      <w:r w:rsidRPr="004E59C7" w:rsidR="00B838D9">
        <w:rPr>
          <w:rFonts w:ascii="Times New Roman" w:eastAsia="Times New Roman" w:hAnsi="Times New Roman" w:cs="Times New Roman"/>
          <w:sz w:val="28"/>
          <w:szCs w:val="28"/>
        </w:rPr>
        <w:t>)</w:t>
      </w:r>
      <w:r w:rsidRPr="004E59C7">
        <w:rPr>
          <w:rFonts w:ascii="Times New Roman" w:eastAsia="Times New Roman" w:hAnsi="Times New Roman" w:cs="Times New Roman"/>
          <w:sz w:val="28"/>
          <w:szCs w:val="28"/>
        </w:rPr>
        <w:t xml:space="preserve">. </w:t>
      </w:r>
    </w:p>
    <w:p w:rsidR="00E178AE" w:rsidRPr="004E59C7" w:rsidP="00623287">
      <w:pPr>
        <w:spacing w:after="0" w:line="240" w:lineRule="auto"/>
        <w:ind w:firstLine="540"/>
        <w:jc w:val="both"/>
        <w:rPr>
          <w:rFonts w:ascii="Times New Roman" w:eastAsia="Times New Roman" w:hAnsi="Times New Roman" w:cs="Times New Roman"/>
          <w:sz w:val="28"/>
          <w:szCs w:val="28"/>
        </w:rPr>
      </w:pPr>
      <w:r w:rsidRPr="004E59C7">
        <w:rPr>
          <w:rFonts w:ascii="Times New Roman" w:eastAsia="Times New Roman" w:hAnsi="Times New Roman" w:cs="Times New Roman"/>
          <w:sz w:val="28"/>
          <w:szCs w:val="28"/>
        </w:rPr>
        <w:t xml:space="preserve"> </w:t>
      </w:r>
      <w:r w:rsidRPr="004E59C7" w:rsidR="00D576F3">
        <w:rPr>
          <w:rFonts w:ascii="Times New Roman" w:eastAsia="Times New Roman" w:hAnsi="Times New Roman" w:cs="Times New Roman"/>
          <w:sz w:val="28"/>
          <w:szCs w:val="28"/>
        </w:rPr>
        <w:t xml:space="preserve">Процентная ставка по договору </w:t>
      </w:r>
      <w:r w:rsidRPr="004E59C7">
        <w:rPr>
          <w:rFonts w:ascii="Times New Roman" w:eastAsia="Times New Roman" w:hAnsi="Times New Roman" w:cs="Times New Roman"/>
          <w:sz w:val="28"/>
          <w:szCs w:val="28"/>
        </w:rPr>
        <w:t>составляет</w:t>
      </w:r>
      <w:r w:rsidRPr="004E59C7" w:rsidR="00B838D9">
        <w:rPr>
          <w:rFonts w:ascii="Times New Roman" w:eastAsia="Times New Roman" w:hAnsi="Times New Roman" w:cs="Times New Roman"/>
          <w:sz w:val="28"/>
          <w:szCs w:val="28"/>
        </w:rPr>
        <w:t xml:space="preserve"> </w:t>
      </w:r>
      <w:r w:rsidRPr="00DF134C" w:rsidR="00B838D9">
        <w:rPr>
          <w:rFonts w:ascii="Times New Roman" w:eastAsia="Times New Roman" w:hAnsi="Times New Roman" w:cs="Times New Roman"/>
          <w:color w:val="0000FF"/>
          <w:sz w:val="28"/>
          <w:szCs w:val="28"/>
        </w:rPr>
        <w:t>1,000% от суммы займа за каждый день</w:t>
      </w:r>
      <w:r w:rsidRPr="004E59C7" w:rsidR="00B838D9">
        <w:rPr>
          <w:rFonts w:ascii="Times New Roman" w:eastAsia="Times New Roman" w:hAnsi="Times New Roman" w:cs="Times New Roman"/>
          <w:sz w:val="28"/>
          <w:szCs w:val="28"/>
        </w:rPr>
        <w:t xml:space="preserve"> пользования </w:t>
      </w:r>
      <w:r w:rsidRPr="00DF134C" w:rsidR="00B838D9">
        <w:rPr>
          <w:rFonts w:ascii="Times New Roman" w:eastAsia="Times New Roman" w:hAnsi="Times New Roman" w:cs="Times New Roman"/>
          <w:color w:val="0000FF"/>
          <w:sz w:val="28"/>
          <w:szCs w:val="28"/>
        </w:rPr>
        <w:t>(365,000% годовых)</w:t>
      </w:r>
      <w:r w:rsidRPr="00DF134C">
        <w:rPr>
          <w:rFonts w:ascii="Times New Roman" w:eastAsia="Times New Roman" w:hAnsi="Times New Roman" w:cs="Times New Roman"/>
          <w:color w:val="0000FF"/>
          <w:sz w:val="28"/>
          <w:szCs w:val="28"/>
        </w:rPr>
        <w:t xml:space="preserve"> </w:t>
      </w:r>
      <w:r w:rsidRPr="004E59C7">
        <w:rPr>
          <w:rFonts w:ascii="Times New Roman" w:eastAsia="Times New Roman" w:hAnsi="Times New Roman" w:cs="Times New Roman"/>
          <w:sz w:val="28"/>
          <w:szCs w:val="28"/>
        </w:rPr>
        <w:t xml:space="preserve">(п. 4 Индивидуальных условий договора </w:t>
      </w:r>
      <w:r w:rsidRPr="004E59C7">
        <w:rPr>
          <w:rFonts w:ascii="Times New Roman" w:eastAsia="Times New Roman" w:hAnsi="Times New Roman" w:cs="Times New Roman"/>
          <w:sz w:val="28"/>
          <w:szCs w:val="28"/>
        </w:rPr>
        <w:t>потребительского</w:t>
      </w:r>
      <w:r w:rsidRPr="004E59C7" w:rsidR="00B838D9">
        <w:rPr>
          <w:rFonts w:ascii="Times New Roman" w:eastAsia="Times New Roman" w:hAnsi="Times New Roman" w:cs="Times New Roman"/>
          <w:sz w:val="28"/>
          <w:szCs w:val="28"/>
        </w:rPr>
        <w:t xml:space="preserve"> кредита (</w:t>
      </w:r>
      <w:r w:rsidRPr="004E59C7">
        <w:rPr>
          <w:rFonts w:ascii="Times New Roman" w:eastAsia="Times New Roman" w:hAnsi="Times New Roman" w:cs="Times New Roman"/>
          <w:sz w:val="28"/>
          <w:szCs w:val="28"/>
        </w:rPr>
        <w:t>займа)</w:t>
      </w:r>
      <w:r w:rsidRPr="004E59C7" w:rsidR="00B838D9">
        <w:rPr>
          <w:rFonts w:ascii="Times New Roman" w:eastAsia="Times New Roman" w:hAnsi="Times New Roman" w:cs="Times New Roman"/>
          <w:sz w:val="28"/>
          <w:szCs w:val="28"/>
        </w:rPr>
        <w:t>)</w:t>
      </w:r>
      <w:r w:rsidRPr="004E59C7">
        <w:rPr>
          <w:rFonts w:ascii="Times New Roman" w:eastAsia="Times New Roman" w:hAnsi="Times New Roman" w:cs="Times New Roman"/>
          <w:sz w:val="28"/>
          <w:szCs w:val="28"/>
        </w:rPr>
        <w:t>.</w:t>
      </w:r>
    </w:p>
    <w:p w:rsidR="00D576F3" w:rsidRPr="004E59C7" w:rsidP="00623287">
      <w:pPr>
        <w:spacing w:after="0" w:line="240" w:lineRule="auto"/>
        <w:ind w:firstLine="567"/>
        <w:jc w:val="both"/>
        <w:rPr>
          <w:rFonts w:ascii="Times New Roman" w:eastAsia="Times New Roman" w:hAnsi="Times New Roman" w:cs="Times New Roman"/>
          <w:sz w:val="28"/>
          <w:szCs w:val="28"/>
        </w:rPr>
      </w:pPr>
      <w:r w:rsidRPr="004E59C7">
        <w:rPr>
          <w:rFonts w:ascii="Times New Roman" w:eastAsia="Times New Roman" w:hAnsi="Times New Roman" w:cs="Times New Roman"/>
          <w:sz w:val="28"/>
          <w:szCs w:val="28"/>
        </w:rPr>
        <w:t xml:space="preserve"> Сумма начисленных процентов за пользования суммой займа за </w:t>
      </w:r>
      <w:r w:rsidRPr="004E59C7" w:rsidR="00B838D9">
        <w:rPr>
          <w:rFonts w:ascii="Times New Roman" w:eastAsia="Times New Roman" w:hAnsi="Times New Roman" w:cs="Times New Roman"/>
          <w:color w:val="0000FF"/>
          <w:sz w:val="28"/>
          <w:szCs w:val="28"/>
        </w:rPr>
        <w:t xml:space="preserve">31 день </w:t>
      </w:r>
      <w:r w:rsidRPr="004E59C7">
        <w:rPr>
          <w:rFonts w:ascii="Times New Roman" w:eastAsia="Times New Roman" w:hAnsi="Times New Roman" w:cs="Times New Roman"/>
          <w:sz w:val="28"/>
          <w:szCs w:val="28"/>
        </w:rPr>
        <w:t xml:space="preserve">по договору составляет </w:t>
      </w:r>
      <w:r w:rsidRPr="004E59C7" w:rsidR="00B838D9">
        <w:rPr>
          <w:rFonts w:ascii="Times New Roman" w:eastAsia="Times New Roman" w:hAnsi="Times New Roman" w:cs="Times New Roman"/>
          <w:color w:val="0000FF"/>
          <w:sz w:val="28"/>
          <w:szCs w:val="28"/>
        </w:rPr>
        <w:t>4200</w:t>
      </w:r>
      <w:r w:rsidRPr="004E59C7">
        <w:rPr>
          <w:rFonts w:ascii="Times New Roman" w:eastAsia="Times New Roman" w:hAnsi="Times New Roman" w:cs="Times New Roman"/>
          <w:color w:val="0000FF"/>
          <w:sz w:val="28"/>
          <w:szCs w:val="28"/>
        </w:rPr>
        <w:t xml:space="preserve"> р</w:t>
      </w:r>
      <w:r w:rsidRPr="004E59C7">
        <w:rPr>
          <w:rFonts w:ascii="Times New Roman" w:eastAsia="Times New Roman" w:hAnsi="Times New Roman" w:cs="Times New Roman"/>
          <w:sz w:val="28"/>
          <w:szCs w:val="28"/>
        </w:rPr>
        <w:t xml:space="preserve">ублей. Заемщик обязан вернуть сумму займа и начисленные проценты единовременным платежом в размере </w:t>
      </w:r>
      <w:r w:rsidRPr="004E59C7" w:rsidR="00B838D9">
        <w:rPr>
          <w:rFonts w:ascii="Times New Roman" w:eastAsia="Times New Roman" w:hAnsi="Times New Roman" w:cs="Times New Roman"/>
          <w:color w:val="0000FF"/>
          <w:sz w:val="28"/>
          <w:szCs w:val="28"/>
        </w:rPr>
        <w:t>18200</w:t>
      </w:r>
      <w:r w:rsidRPr="004E59C7">
        <w:rPr>
          <w:rFonts w:ascii="Times New Roman" w:eastAsia="Times New Roman" w:hAnsi="Times New Roman" w:cs="Times New Roman"/>
          <w:color w:val="0000FF"/>
          <w:sz w:val="28"/>
          <w:szCs w:val="28"/>
        </w:rPr>
        <w:t xml:space="preserve"> рублей </w:t>
      </w:r>
      <w:r w:rsidRPr="004E59C7" w:rsidR="00B838D9">
        <w:rPr>
          <w:rFonts w:ascii="Times New Roman" w:eastAsia="Times New Roman" w:hAnsi="Times New Roman" w:cs="Times New Roman"/>
          <w:color w:val="0000FF"/>
          <w:sz w:val="28"/>
          <w:szCs w:val="28"/>
        </w:rPr>
        <w:t>09.01.2023</w:t>
      </w:r>
      <w:r w:rsidRPr="004E59C7" w:rsidR="001419ED">
        <w:rPr>
          <w:rFonts w:ascii="Times New Roman" w:eastAsia="Times New Roman" w:hAnsi="Times New Roman" w:cs="Times New Roman"/>
          <w:color w:val="0000FF"/>
          <w:sz w:val="28"/>
          <w:szCs w:val="28"/>
        </w:rPr>
        <w:t xml:space="preserve"> </w:t>
      </w:r>
      <w:r w:rsidRPr="004E59C7" w:rsidR="001419ED">
        <w:rPr>
          <w:rFonts w:ascii="Times New Roman" w:eastAsia="Times New Roman" w:hAnsi="Times New Roman" w:cs="Times New Roman"/>
          <w:sz w:val="28"/>
          <w:szCs w:val="28"/>
        </w:rPr>
        <w:t xml:space="preserve">согласно </w:t>
      </w:r>
      <w:r w:rsidRPr="00DF134C" w:rsidR="001419ED">
        <w:rPr>
          <w:rFonts w:ascii="Times New Roman" w:eastAsia="Times New Roman" w:hAnsi="Times New Roman" w:cs="Times New Roman"/>
          <w:color w:val="0000FF"/>
          <w:sz w:val="28"/>
          <w:szCs w:val="28"/>
        </w:rPr>
        <w:t>графика платежей и п.</w:t>
      </w:r>
      <w:r w:rsidRPr="00DF134C">
        <w:rPr>
          <w:rFonts w:ascii="Times New Roman" w:eastAsia="Times New Roman" w:hAnsi="Times New Roman" w:cs="Times New Roman"/>
          <w:color w:val="0000FF"/>
          <w:sz w:val="28"/>
          <w:szCs w:val="28"/>
        </w:rPr>
        <w:t xml:space="preserve"> 6 Индивидуальных условий </w:t>
      </w:r>
      <w:r w:rsidRPr="004E59C7">
        <w:rPr>
          <w:rFonts w:ascii="Times New Roman" w:eastAsia="Times New Roman" w:hAnsi="Times New Roman" w:cs="Times New Roman"/>
          <w:sz w:val="28"/>
          <w:szCs w:val="28"/>
        </w:rPr>
        <w:t xml:space="preserve">договора потребительского </w:t>
      </w:r>
      <w:r w:rsidRPr="004E59C7" w:rsidR="00B838D9">
        <w:rPr>
          <w:rFonts w:ascii="Times New Roman" w:eastAsia="Times New Roman" w:hAnsi="Times New Roman" w:cs="Times New Roman"/>
          <w:sz w:val="28"/>
          <w:szCs w:val="28"/>
        </w:rPr>
        <w:t>кредита (</w:t>
      </w:r>
      <w:r w:rsidRPr="004E59C7">
        <w:rPr>
          <w:rFonts w:ascii="Times New Roman" w:eastAsia="Times New Roman" w:hAnsi="Times New Roman" w:cs="Times New Roman"/>
          <w:sz w:val="28"/>
          <w:szCs w:val="28"/>
        </w:rPr>
        <w:t>займа).</w:t>
      </w:r>
    </w:p>
    <w:p w:rsidR="00D576F3" w:rsidRPr="00DF134C" w:rsidP="00623287">
      <w:pPr>
        <w:spacing w:after="0" w:line="240" w:lineRule="auto"/>
        <w:ind w:firstLine="567"/>
        <w:jc w:val="both"/>
        <w:rPr>
          <w:rFonts w:ascii="Times New Roman" w:eastAsia="Times New Roman" w:hAnsi="Times New Roman" w:cs="Times New Roman"/>
          <w:color w:val="0000FF"/>
          <w:sz w:val="28"/>
          <w:szCs w:val="28"/>
        </w:rPr>
      </w:pPr>
      <w:r w:rsidRPr="004E59C7">
        <w:rPr>
          <w:rFonts w:ascii="Times New Roman" w:eastAsia="Times New Roman" w:hAnsi="Times New Roman" w:cs="Times New Roman"/>
          <w:sz w:val="28"/>
          <w:szCs w:val="28"/>
        </w:rPr>
        <w:t xml:space="preserve">Размер неустойки в случае просрочки составляет </w:t>
      </w:r>
      <w:r w:rsidRPr="004E59C7">
        <w:rPr>
          <w:rFonts w:ascii="Times New Roman" w:eastAsia="Times New Roman" w:hAnsi="Times New Roman" w:cs="Times New Roman"/>
          <w:color w:val="0000FF"/>
          <w:sz w:val="28"/>
          <w:szCs w:val="28"/>
        </w:rPr>
        <w:t xml:space="preserve">20% годовых </w:t>
      </w:r>
      <w:r w:rsidRPr="004E59C7">
        <w:rPr>
          <w:rFonts w:ascii="Times New Roman" w:eastAsia="Times New Roman" w:hAnsi="Times New Roman" w:cs="Times New Roman"/>
          <w:sz w:val="28"/>
          <w:szCs w:val="28"/>
        </w:rPr>
        <w:t xml:space="preserve">от суммы просроченной </w:t>
      </w:r>
      <w:r w:rsidRPr="004E59C7" w:rsidR="00C1068F">
        <w:rPr>
          <w:rFonts w:ascii="Times New Roman" w:eastAsia="Times New Roman" w:hAnsi="Times New Roman" w:cs="Times New Roman"/>
          <w:sz w:val="28"/>
          <w:szCs w:val="28"/>
        </w:rPr>
        <w:t>задолженности,</w:t>
      </w:r>
      <w:r w:rsidRPr="004E59C7" w:rsidR="00B838D9">
        <w:rPr>
          <w:rFonts w:ascii="Times New Roman" w:eastAsia="Times New Roman" w:hAnsi="Times New Roman" w:cs="Times New Roman"/>
          <w:sz w:val="28"/>
          <w:szCs w:val="28"/>
        </w:rPr>
        <w:t xml:space="preserve"> начиная с даты, следующей за платежной датой, установленной настоящим договором, по дату </w:t>
      </w:r>
      <w:r w:rsidRPr="004E59C7" w:rsidR="001419ED">
        <w:rPr>
          <w:rFonts w:ascii="Times New Roman" w:eastAsia="Times New Roman" w:hAnsi="Times New Roman" w:cs="Times New Roman"/>
          <w:sz w:val="28"/>
          <w:szCs w:val="28"/>
        </w:rPr>
        <w:t>погашения просроченной</w:t>
      </w:r>
      <w:r w:rsidRPr="004E59C7" w:rsidR="00B838D9">
        <w:rPr>
          <w:rFonts w:ascii="Times New Roman" w:eastAsia="Times New Roman" w:hAnsi="Times New Roman" w:cs="Times New Roman"/>
          <w:sz w:val="28"/>
          <w:szCs w:val="28"/>
        </w:rPr>
        <w:t xml:space="preserve"> задолженности (включительно), либо по дату, определенную Займодавцев</w:t>
      </w:r>
      <w:r w:rsidRPr="004E59C7">
        <w:rPr>
          <w:rFonts w:ascii="Times New Roman" w:eastAsia="Times New Roman" w:hAnsi="Times New Roman" w:cs="Times New Roman"/>
          <w:sz w:val="28"/>
          <w:szCs w:val="28"/>
        </w:rPr>
        <w:t xml:space="preserve"> </w:t>
      </w:r>
      <w:r w:rsidRPr="00DF134C" w:rsidR="00E178AE">
        <w:rPr>
          <w:rFonts w:ascii="Times New Roman" w:eastAsia="Times New Roman" w:hAnsi="Times New Roman" w:cs="Times New Roman"/>
          <w:color w:val="0000FF"/>
          <w:sz w:val="28"/>
          <w:szCs w:val="28"/>
        </w:rPr>
        <w:t>(п. 12 Индивидуальных условий договора потребительского займа).</w:t>
      </w:r>
    </w:p>
    <w:p w:rsidR="00C1068F" w:rsidRPr="004E59C7" w:rsidP="00C1068F">
      <w:pPr>
        <w:spacing w:after="0" w:line="288" w:lineRule="atLeast"/>
        <w:ind w:firstLine="540"/>
        <w:jc w:val="both"/>
        <w:rPr>
          <w:rFonts w:ascii="Times New Roman" w:eastAsia="Times New Roman" w:hAnsi="Times New Roman" w:cs="Times New Roman"/>
          <w:sz w:val="28"/>
          <w:szCs w:val="28"/>
        </w:rPr>
      </w:pPr>
      <w:r w:rsidRPr="004E59C7">
        <w:rPr>
          <w:rFonts w:ascii="Times New Roman" w:eastAsia="Times New Roman" w:hAnsi="Times New Roman" w:cs="Times New Roman"/>
          <w:sz w:val="28"/>
          <w:szCs w:val="28"/>
        </w:rPr>
        <w:t xml:space="preserve">Дружинина О.В. приняла на себя обязательство вернуть сумму займа в срок </w:t>
      </w:r>
      <w:r w:rsidRPr="004E59C7">
        <w:rPr>
          <w:rFonts w:ascii="Times New Roman" w:eastAsia="Times New Roman" w:hAnsi="Times New Roman" w:cs="Times New Roman"/>
          <w:sz w:val="28"/>
          <w:szCs w:val="28"/>
        </w:rPr>
        <w:t xml:space="preserve">до </w:t>
      </w:r>
      <w:r w:rsidRPr="004E59C7">
        <w:rPr>
          <w:rFonts w:ascii="Times New Roman" w:eastAsia="Times New Roman" w:hAnsi="Times New Roman" w:cs="Times New Roman"/>
          <w:color w:val="0000FF"/>
          <w:sz w:val="28"/>
          <w:szCs w:val="28"/>
        </w:rPr>
        <w:t xml:space="preserve">09.01.2023 </w:t>
      </w:r>
      <w:r w:rsidRPr="004E59C7">
        <w:rPr>
          <w:rFonts w:ascii="Times New Roman" w:eastAsia="Times New Roman" w:hAnsi="Times New Roman" w:cs="Times New Roman"/>
          <w:sz w:val="28"/>
          <w:szCs w:val="28"/>
        </w:rPr>
        <w:t>вместе с начисленными на указанную сумму процентами.</w:t>
      </w:r>
    </w:p>
    <w:p w:rsidR="00B838D9" w:rsidRPr="004E59C7" w:rsidP="00B838D9">
      <w:pPr>
        <w:spacing w:after="0" w:line="288" w:lineRule="atLeast"/>
        <w:ind w:firstLine="540"/>
        <w:jc w:val="both"/>
        <w:rPr>
          <w:rFonts w:ascii="Times New Roman" w:eastAsia="Times New Roman" w:hAnsi="Times New Roman" w:cs="Times New Roman"/>
          <w:color w:val="0000FF"/>
          <w:sz w:val="28"/>
          <w:szCs w:val="28"/>
        </w:rPr>
      </w:pPr>
      <w:r w:rsidRPr="004E59C7">
        <w:rPr>
          <w:rFonts w:ascii="Times New Roman" w:eastAsia="Times New Roman" w:hAnsi="Times New Roman" w:cs="Times New Roman"/>
          <w:sz w:val="28"/>
          <w:szCs w:val="28"/>
        </w:rPr>
        <w:t>В дальнейшем дополнительным</w:t>
      </w:r>
      <w:r w:rsidRPr="004E59C7" w:rsidR="00C1068F">
        <w:rPr>
          <w:rFonts w:ascii="Times New Roman" w:eastAsia="Times New Roman" w:hAnsi="Times New Roman" w:cs="Times New Roman"/>
          <w:sz w:val="28"/>
          <w:szCs w:val="28"/>
        </w:rPr>
        <w:t>и</w:t>
      </w:r>
      <w:r w:rsidRPr="004E59C7">
        <w:rPr>
          <w:rFonts w:ascii="Times New Roman" w:eastAsia="Times New Roman" w:hAnsi="Times New Roman" w:cs="Times New Roman"/>
          <w:sz w:val="28"/>
          <w:szCs w:val="28"/>
        </w:rPr>
        <w:t xml:space="preserve"> соглашени</w:t>
      </w:r>
      <w:r w:rsidRPr="004E59C7" w:rsidR="00C1068F">
        <w:rPr>
          <w:rFonts w:ascii="Times New Roman" w:eastAsia="Times New Roman" w:hAnsi="Times New Roman" w:cs="Times New Roman"/>
          <w:sz w:val="28"/>
          <w:szCs w:val="28"/>
        </w:rPr>
        <w:t>ями</w:t>
      </w:r>
      <w:r w:rsidRPr="004E59C7">
        <w:rPr>
          <w:rFonts w:ascii="Times New Roman" w:eastAsia="Times New Roman" w:hAnsi="Times New Roman" w:cs="Times New Roman"/>
          <w:sz w:val="28"/>
          <w:szCs w:val="28"/>
        </w:rPr>
        <w:t xml:space="preserve"> </w:t>
      </w:r>
      <w:r w:rsidRPr="004E59C7">
        <w:rPr>
          <w:rFonts w:ascii="Times New Roman" w:eastAsia="Times New Roman" w:hAnsi="Times New Roman" w:cs="Times New Roman"/>
          <w:color w:val="0000FF"/>
          <w:sz w:val="28"/>
          <w:szCs w:val="28"/>
        </w:rPr>
        <w:t xml:space="preserve">№3331978 </w:t>
      </w:r>
      <w:r w:rsidRPr="004E59C7" w:rsidR="00C1068F">
        <w:rPr>
          <w:rFonts w:ascii="Times New Roman" w:eastAsia="Times New Roman" w:hAnsi="Times New Roman" w:cs="Times New Roman"/>
          <w:color w:val="0000FF"/>
          <w:sz w:val="28"/>
          <w:szCs w:val="28"/>
        </w:rPr>
        <w:t xml:space="preserve">от 11.01.2023, №3373524 от 25.01.2023 </w:t>
      </w:r>
      <w:r w:rsidRPr="004E59C7">
        <w:rPr>
          <w:rFonts w:ascii="Times New Roman" w:eastAsia="Times New Roman" w:hAnsi="Times New Roman" w:cs="Times New Roman"/>
          <w:sz w:val="28"/>
          <w:szCs w:val="28"/>
        </w:rPr>
        <w:t xml:space="preserve">к договору нецелевого потребительского займа (микрозайма) </w:t>
      </w:r>
      <w:r w:rsidRPr="004E59C7">
        <w:rPr>
          <w:rFonts w:ascii="Times New Roman" w:eastAsia="Times New Roman" w:hAnsi="Times New Roman" w:cs="Times New Roman"/>
          <w:color w:val="0000FF"/>
          <w:sz w:val="28"/>
          <w:szCs w:val="28"/>
        </w:rPr>
        <w:t xml:space="preserve">№1002694055/3 от 10.12.2022 </w:t>
      </w:r>
      <w:r w:rsidRPr="004E59C7">
        <w:rPr>
          <w:rFonts w:ascii="Times New Roman" w:eastAsia="Times New Roman" w:hAnsi="Times New Roman" w:cs="Times New Roman"/>
          <w:sz w:val="28"/>
          <w:szCs w:val="28"/>
        </w:rPr>
        <w:t xml:space="preserve">срок возврата займа </w:t>
      </w:r>
      <w:r w:rsidRPr="004E59C7" w:rsidR="00C1068F">
        <w:rPr>
          <w:rFonts w:ascii="Times New Roman" w:eastAsia="Times New Roman" w:hAnsi="Times New Roman" w:cs="Times New Roman"/>
          <w:sz w:val="28"/>
          <w:szCs w:val="28"/>
        </w:rPr>
        <w:t xml:space="preserve">неоднократно </w:t>
      </w:r>
      <w:r w:rsidRPr="004E59C7">
        <w:rPr>
          <w:rFonts w:ascii="Times New Roman" w:eastAsia="Times New Roman" w:hAnsi="Times New Roman" w:cs="Times New Roman"/>
          <w:sz w:val="28"/>
          <w:szCs w:val="28"/>
        </w:rPr>
        <w:t xml:space="preserve">продлевался до </w:t>
      </w:r>
      <w:r w:rsidRPr="004E59C7">
        <w:rPr>
          <w:rFonts w:ascii="Times New Roman" w:eastAsia="Times New Roman" w:hAnsi="Times New Roman" w:cs="Times New Roman"/>
          <w:color w:val="0000FF"/>
          <w:sz w:val="28"/>
          <w:szCs w:val="28"/>
        </w:rPr>
        <w:t>26.01.2023</w:t>
      </w:r>
      <w:r w:rsidRPr="004E59C7" w:rsidR="00C1068F">
        <w:rPr>
          <w:rFonts w:ascii="Times New Roman" w:eastAsia="Times New Roman" w:hAnsi="Times New Roman" w:cs="Times New Roman"/>
          <w:color w:val="0000FF"/>
          <w:sz w:val="28"/>
          <w:szCs w:val="28"/>
        </w:rPr>
        <w:t>, до 10.02.2023.</w:t>
      </w:r>
    </w:p>
    <w:p w:rsidR="00272B99" w:rsidRPr="004E59C7" w:rsidP="0046121A">
      <w:pPr>
        <w:pStyle w:val="NormalWeb"/>
        <w:spacing w:before="0" w:beforeAutospacing="0" w:after="0" w:afterAutospacing="0"/>
        <w:ind w:firstLine="539"/>
        <w:jc w:val="both"/>
        <w:rPr>
          <w:sz w:val="28"/>
          <w:szCs w:val="28"/>
        </w:rPr>
      </w:pPr>
      <w:r w:rsidRPr="004E59C7">
        <w:rPr>
          <w:sz w:val="28"/>
          <w:szCs w:val="28"/>
        </w:rPr>
        <w:t xml:space="preserve">В соответствии </w:t>
      </w:r>
      <w:r w:rsidRPr="004E59C7" w:rsidR="00F40740">
        <w:rPr>
          <w:sz w:val="28"/>
          <w:szCs w:val="28"/>
        </w:rPr>
        <w:t>Правилами предоставления и сопровождении нецелевых потребительских микрозаймов ООО МФК «ВЭББАНКИР» с</w:t>
      </w:r>
      <w:r w:rsidRPr="004E59C7">
        <w:rPr>
          <w:sz w:val="28"/>
          <w:szCs w:val="28"/>
        </w:rPr>
        <w:t xml:space="preserve">тороны согласовали, что оферта с указанной в ней идентифицирующей </w:t>
      </w:r>
      <w:r w:rsidRPr="004E59C7">
        <w:rPr>
          <w:sz w:val="28"/>
          <w:szCs w:val="28"/>
        </w:rPr>
        <w:t xml:space="preserve">клиента информацией (данные паспорта гражданина РФ) место регистрации, номер мобильного телефона, адрес электронной почты, а также специального кода, считается надлежаще подписанной клиентом аналогом собственноручной подписи. </w:t>
      </w:r>
    </w:p>
    <w:p w:rsidR="00D576F3" w:rsidRPr="004E59C7" w:rsidP="0046121A">
      <w:pPr>
        <w:spacing w:after="0" w:line="240" w:lineRule="auto"/>
        <w:ind w:firstLine="539"/>
        <w:jc w:val="both"/>
        <w:rPr>
          <w:rFonts w:ascii="Times New Roman" w:eastAsia="Times New Roman" w:hAnsi="Times New Roman" w:cs="Times New Roman"/>
          <w:sz w:val="28"/>
          <w:szCs w:val="28"/>
        </w:rPr>
      </w:pPr>
      <w:r w:rsidRPr="004E59C7">
        <w:rPr>
          <w:rFonts w:ascii="Times New Roman" w:eastAsia="Times New Roman" w:hAnsi="Times New Roman" w:cs="Times New Roman"/>
          <w:sz w:val="28"/>
          <w:szCs w:val="28"/>
        </w:rPr>
        <w:t>ООО МФК «ВЭББАНКИР» кредитова</w:t>
      </w:r>
      <w:r w:rsidRPr="004E59C7">
        <w:rPr>
          <w:rFonts w:ascii="Times New Roman" w:eastAsia="Times New Roman" w:hAnsi="Times New Roman" w:cs="Times New Roman"/>
          <w:sz w:val="28"/>
          <w:szCs w:val="28"/>
        </w:rPr>
        <w:t xml:space="preserve">ние ответчика осуществлено посредством предоставления займа онлайн, то есть путем подачи заемщиком заявки о предоставлении займа с правилами кредитования и соглашения об использовании аналога собственноручной подписи на указанном сайте. </w:t>
      </w:r>
    </w:p>
    <w:p w:rsidR="00D576F3" w:rsidRPr="004E59C7" w:rsidP="0046121A">
      <w:pPr>
        <w:spacing w:after="0" w:line="240" w:lineRule="auto"/>
        <w:ind w:firstLine="539"/>
        <w:jc w:val="both"/>
        <w:rPr>
          <w:rFonts w:ascii="Times New Roman" w:eastAsia="Times New Roman" w:hAnsi="Times New Roman" w:cs="Times New Roman"/>
          <w:sz w:val="28"/>
          <w:szCs w:val="28"/>
        </w:rPr>
      </w:pPr>
      <w:r w:rsidRPr="004E59C7">
        <w:rPr>
          <w:rFonts w:ascii="Times New Roman" w:eastAsia="Times New Roman" w:hAnsi="Times New Roman" w:cs="Times New Roman"/>
          <w:sz w:val="28"/>
          <w:szCs w:val="28"/>
        </w:rPr>
        <w:t>Взаимодействие с о</w:t>
      </w:r>
      <w:r w:rsidRPr="004E59C7">
        <w:rPr>
          <w:rFonts w:ascii="Times New Roman" w:eastAsia="Times New Roman" w:hAnsi="Times New Roman" w:cs="Times New Roman"/>
          <w:sz w:val="28"/>
          <w:szCs w:val="28"/>
        </w:rPr>
        <w:t>твет</w:t>
      </w:r>
      <w:r w:rsidRPr="004E59C7" w:rsidR="00173C7C">
        <w:rPr>
          <w:rFonts w:ascii="Times New Roman" w:eastAsia="Times New Roman" w:hAnsi="Times New Roman" w:cs="Times New Roman"/>
          <w:sz w:val="28"/>
          <w:szCs w:val="28"/>
        </w:rPr>
        <w:t>чиком производилось через абонентский номер</w:t>
      </w:r>
      <w:r w:rsidRPr="004E59C7">
        <w:rPr>
          <w:rFonts w:ascii="Times New Roman" w:eastAsia="Times New Roman" w:hAnsi="Times New Roman" w:cs="Times New Roman"/>
          <w:sz w:val="28"/>
          <w:szCs w:val="28"/>
        </w:rPr>
        <w:t xml:space="preserve"> мобильного телефона </w:t>
      </w:r>
      <w:r w:rsidRPr="004E59C7">
        <w:rPr>
          <w:rFonts w:ascii="Times New Roman" w:eastAsia="Times New Roman" w:hAnsi="Times New Roman" w:cs="Times New Roman"/>
          <w:color w:val="0000FF"/>
          <w:sz w:val="28"/>
          <w:szCs w:val="28"/>
        </w:rPr>
        <w:t>+</w:t>
      </w:r>
      <w:r>
        <w:rPr>
          <w:rFonts w:ascii="Times New Roman" w:eastAsia="Times New Roman" w:hAnsi="Times New Roman" w:cs="Times New Roman"/>
          <w:color w:val="0000FF"/>
          <w:sz w:val="28"/>
          <w:szCs w:val="28"/>
        </w:rPr>
        <w:t>*</w:t>
      </w:r>
      <w:r w:rsidRPr="004E59C7">
        <w:rPr>
          <w:rFonts w:ascii="Times New Roman" w:eastAsia="Times New Roman" w:hAnsi="Times New Roman" w:cs="Times New Roman"/>
          <w:sz w:val="28"/>
          <w:szCs w:val="28"/>
        </w:rPr>
        <w:t xml:space="preserve">, </w:t>
      </w:r>
      <w:r w:rsidRPr="004E59C7">
        <w:rPr>
          <w:rFonts w:ascii="Times New Roman" w:eastAsia="Times New Roman" w:hAnsi="Times New Roman" w:cs="Times New Roman"/>
          <w:color w:val="0000FF"/>
          <w:sz w:val="28"/>
          <w:szCs w:val="28"/>
        </w:rPr>
        <w:t>адреса электронной почты</w:t>
      </w:r>
      <w:r w:rsidRPr="004E59C7">
        <w:rPr>
          <w:rFonts w:ascii="Times New Roman" w:eastAsia="Times New Roman" w:hAnsi="Times New Roman" w:cs="Times New Roman"/>
          <w:sz w:val="28"/>
          <w:szCs w:val="28"/>
        </w:rPr>
        <w:t xml:space="preserve">, что ответчиком не оспорено. </w:t>
      </w:r>
    </w:p>
    <w:p w:rsidR="00F40740" w:rsidRPr="004E59C7" w:rsidP="0046121A">
      <w:pPr>
        <w:pStyle w:val="NormalWeb"/>
        <w:spacing w:before="0" w:beforeAutospacing="0" w:after="0" w:afterAutospacing="0"/>
        <w:ind w:firstLine="539"/>
        <w:jc w:val="both"/>
        <w:rPr>
          <w:sz w:val="28"/>
          <w:szCs w:val="28"/>
        </w:rPr>
      </w:pPr>
      <w:r w:rsidRPr="004E59C7">
        <w:rPr>
          <w:sz w:val="28"/>
          <w:szCs w:val="28"/>
        </w:rPr>
        <w:t xml:space="preserve">Заемные денежные средства выданы ответчику в соответствии с действующей на момент заключения договора займа редакцией "Правил предоставления и сопровождения </w:t>
      </w:r>
      <w:r w:rsidRPr="004E59C7" w:rsidR="00626E4C">
        <w:rPr>
          <w:sz w:val="28"/>
          <w:szCs w:val="28"/>
        </w:rPr>
        <w:t xml:space="preserve">нецелевых потребительских </w:t>
      </w:r>
      <w:r w:rsidRPr="004E59C7">
        <w:rPr>
          <w:sz w:val="28"/>
          <w:szCs w:val="28"/>
        </w:rPr>
        <w:t>микрозаймов ОО</w:t>
      </w:r>
      <w:r w:rsidRPr="004E59C7" w:rsidR="004E59C7">
        <w:rPr>
          <w:sz w:val="28"/>
          <w:szCs w:val="28"/>
        </w:rPr>
        <w:t>О микрофинансовая компания "ВЭБ</w:t>
      </w:r>
      <w:r w:rsidRPr="004E59C7">
        <w:rPr>
          <w:sz w:val="28"/>
          <w:szCs w:val="28"/>
        </w:rPr>
        <w:t>БАНКИР", являющихся Общими у</w:t>
      </w:r>
      <w:r w:rsidRPr="004E59C7">
        <w:rPr>
          <w:sz w:val="28"/>
          <w:szCs w:val="28"/>
        </w:rPr>
        <w:t>словиями договора займа и его неотъемлемой частью.</w:t>
      </w:r>
    </w:p>
    <w:p w:rsidR="003625ED" w:rsidRPr="004E59C7" w:rsidP="0046121A">
      <w:pPr>
        <w:pStyle w:val="NormalWeb"/>
        <w:spacing w:before="0" w:beforeAutospacing="0" w:after="0" w:afterAutospacing="0"/>
        <w:ind w:firstLine="539"/>
        <w:jc w:val="both"/>
        <w:rPr>
          <w:sz w:val="28"/>
          <w:szCs w:val="28"/>
        </w:rPr>
      </w:pPr>
      <w:r w:rsidRPr="004E59C7">
        <w:rPr>
          <w:sz w:val="28"/>
          <w:szCs w:val="28"/>
        </w:rPr>
        <w:t xml:space="preserve">Согласно п. 3.1 Правил предоставления и сопровождения нецелевых потребительских микрозаймов ООО микрофинансовая компания "ВЭБ БАНКИР", </w:t>
      </w:r>
      <w:r w:rsidRPr="004E59C7" w:rsidR="00626E4C">
        <w:rPr>
          <w:color w:val="0000FF"/>
          <w:sz w:val="28"/>
          <w:szCs w:val="28"/>
        </w:rPr>
        <w:t>действующих на 10.12.2022</w:t>
      </w:r>
      <w:r w:rsidRPr="004E59C7" w:rsidR="004E59C7">
        <w:rPr>
          <w:sz w:val="28"/>
          <w:szCs w:val="28"/>
        </w:rPr>
        <w:t>, для</w:t>
      </w:r>
      <w:r w:rsidRPr="004E59C7">
        <w:rPr>
          <w:sz w:val="28"/>
          <w:szCs w:val="28"/>
        </w:rPr>
        <w:t xml:space="preserve"> получения микрозайма заемщик должен зап</w:t>
      </w:r>
      <w:r w:rsidRPr="004E59C7">
        <w:rPr>
          <w:sz w:val="28"/>
          <w:szCs w:val="28"/>
        </w:rPr>
        <w:t>олнить заявление на сайте общества / в мобильном приложении "WEBBANKIR".</w:t>
      </w:r>
    </w:p>
    <w:p w:rsidR="003625ED" w:rsidRPr="004E59C7" w:rsidP="0046121A">
      <w:pPr>
        <w:pStyle w:val="NormalWeb"/>
        <w:spacing w:before="0" w:beforeAutospacing="0" w:after="0" w:afterAutospacing="0"/>
        <w:ind w:firstLine="539"/>
        <w:jc w:val="both"/>
        <w:rPr>
          <w:color w:val="0000FF"/>
          <w:sz w:val="28"/>
          <w:szCs w:val="28"/>
        </w:rPr>
      </w:pPr>
      <w:r w:rsidRPr="004E59C7">
        <w:rPr>
          <w:sz w:val="28"/>
          <w:szCs w:val="28"/>
        </w:rPr>
        <w:t>Договор заключается через личный кабинет заемщика. Договор подписывается со стороны заявителя/заемщика с использованием электронной подписи, при этом согласие на использование электро</w:t>
      </w:r>
      <w:r w:rsidRPr="004E59C7">
        <w:rPr>
          <w:sz w:val="28"/>
          <w:szCs w:val="28"/>
        </w:rPr>
        <w:t xml:space="preserve">нной подписи заявитель дает в соответствии с условиями соглашения об использовании аналога собственноручной подписи и настоящих Правил. </w:t>
      </w:r>
      <w:r w:rsidRPr="004E59C7">
        <w:rPr>
          <w:sz w:val="28"/>
          <w:szCs w:val="28"/>
        </w:rPr>
        <w:t>График платежей является приложением к договору и предоставляется заемщику одновременно с ним</w:t>
      </w:r>
      <w:r w:rsidRPr="004E59C7" w:rsidR="0046121A">
        <w:rPr>
          <w:color w:val="0000FF"/>
          <w:sz w:val="28"/>
          <w:szCs w:val="28"/>
        </w:rPr>
        <w:t xml:space="preserve">. </w:t>
      </w:r>
      <w:r w:rsidRPr="004E59C7">
        <w:rPr>
          <w:color w:val="0000FF"/>
          <w:sz w:val="28"/>
          <w:szCs w:val="28"/>
        </w:rPr>
        <w:t>(пункты 3.11, 3.12 Правил</w:t>
      </w:r>
      <w:r w:rsidRPr="004E59C7">
        <w:rPr>
          <w:color w:val="0000FF"/>
          <w:sz w:val="28"/>
          <w:szCs w:val="28"/>
        </w:rPr>
        <w:t xml:space="preserve">). </w:t>
      </w:r>
    </w:p>
    <w:p w:rsidR="0046121A" w:rsidRPr="004E59C7" w:rsidP="0046121A">
      <w:pPr>
        <w:pStyle w:val="NormalWeb"/>
        <w:spacing w:before="0" w:beforeAutospacing="0" w:after="0" w:afterAutospacing="0"/>
        <w:ind w:firstLine="539"/>
        <w:jc w:val="both"/>
        <w:rPr>
          <w:sz w:val="28"/>
          <w:szCs w:val="28"/>
        </w:rPr>
      </w:pPr>
      <w:r w:rsidRPr="004E59C7">
        <w:rPr>
          <w:sz w:val="28"/>
          <w:szCs w:val="28"/>
        </w:rPr>
        <w:t xml:space="preserve">Согласно </w:t>
      </w:r>
      <w:r w:rsidRPr="004E59C7">
        <w:rPr>
          <w:color w:val="0000FF"/>
          <w:sz w:val="28"/>
          <w:szCs w:val="28"/>
        </w:rPr>
        <w:t xml:space="preserve">п. 3.12.1 Правил </w:t>
      </w:r>
      <w:r w:rsidRPr="004E59C7">
        <w:rPr>
          <w:sz w:val="28"/>
          <w:szCs w:val="28"/>
        </w:rPr>
        <w:t xml:space="preserve">заявитель/заемщик понимает и соглашается с тем, что подписанные им электронные документы (в том числе заявление и договор) путем применения электронной подписи в силу </w:t>
      </w:r>
      <w:hyperlink r:id="rId24" w:history="1">
        <w:r w:rsidRPr="004E59C7">
          <w:rPr>
            <w:rStyle w:val="Hyperlink"/>
            <w:sz w:val="28"/>
            <w:szCs w:val="28"/>
            <w:u w:val="none"/>
          </w:rPr>
          <w:t>п. 2 ст. 160</w:t>
        </w:r>
      </w:hyperlink>
      <w:r w:rsidRPr="004E59C7">
        <w:rPr>
          <w:sz w:val="28"/>
          <w:szCs w:val="28"/>
        </w:rPr>
        <w:t xml:space="preserve"> ГК РФ, </w:t>
      </w:r>
      <w:hyperlink r:id="rId25" w:history="1">
        <w:r w:rsidRPr="004E59C7">
          <w:rPr>
            <w:rStyle w:val="Hyperlink"/>
            <w:sz w:val="28"/>
            <w:szCs w:val="28"/>
            <w:u w:val="none"/>
          </w:rPr>
          <w:t>ч. 14 ст. 7</w:t>
        </w:r>
      </w:hyperlink>
      <w:r w:rsidRPr="004E59C7">
        <w:rPr>
          <w:sz w:val="28"/>
          <w:szCs w:val="28"/>
        </w:rPr>
        <w:t xml:space="preserve"> ФЗ "О потребительском кредите (займе)" является достаточным для признания таких документов равным по юридической силе с документами, составленными на бумажном носителе и подписанными собственноручной подписью заявителя/заемщика. </w:t>
      </w:r>
    </w:p>
    <w:p w:rsidR="003625ED" w:rsidRPr="004E59C7" w:rsidP="0046121A">
      <w:pPr>
        <w:pStyle w:val="NormalWeb"/>
        <w:spacing w:before="0" w:beforeAutospacing="0" w:after="0" w:afterAutospacing="0"/>
        <w:ind w:firstLine="539"/>
        <w:jc w:val="both"/>
        <w:rPr>
          <w:sz w:val="28"/>
          <w:szCs w:val="28"/>
        </w:rPr>
      </w:pPr>
      <w:r w:rsidRPr="004E59C7">
        <w:rPr>
          <w:sz w:val="28"/>
          <w:szCs w:val="28"/>
        </w:rPr>
        <w:t>Договор считается заключе</w:t>
      </w:r>
      <w:r w:rsidRPr="004E59C7">
        <w:rPr>
          <w:sz w:val="28"/>
          <w:szCs w:val="28"/>
        </w:rPr>
        <w:t>нным с момента перечисления обществом заемщику суммы микрозайма на банковскую карту заемщика, указанную им в личном кабинете на сайте общества / в мобильном приложении "WEB BANKIR", либо с момента получения (востребования) суммы микрозайма наличными денежн</w:t>
      </w:r>
      <w:r w:rsidRPr="004E59C7">
        <w:rPr>
          <w:sz w:val="28"/>
          <w:szCs w:val="28"/>
        </w:rPr>
        <w:t>ыми средствами через систему CONTACT в пунктах ее обслуживания (ее банках партнеров) или через платежную систему КИВИ Банк АО в соответствии с условиями заключенного договора, настоящими Правилами и действует до полного исполнения заемщиком принятых на себ</w:t>
      </w:r>
      <w:r w:rsidRPr="004E59C7">
        <w:rPr>
          <w:sz w:val="28"/>
          <w:szCs w:val="28"/>
        </w:rPr>
        <w:t xml:space="preserve">я обязательств по договору (п. 3.14 Правил). </w:t>
      </w:r>
    </w:p>
    <w:p w:rsidR="0046121A" w:rsidRPr="00DF134C" w:rsidP="0046121A">
      <w:pPr>
        <w:pStyle w:val="NormalWeb"/>
        <w:spacing w:before="0" w:beforeAutospacing="0" w:after="0" w:afterAutospacing="0"/>
        <w:ind w:firstLine="539"/>
        <w:jc w:val="both"/>
        <w:rPr>
          <w:color w:val="0000FF"/>
          <w:sz w:val="28"/>
          <w:szCs w:val="28"/>
        </w:rPr>
      </w:pPr>
      <w:r w:rsidRPr="00DF134C">
        <w:rPr>
          <w:color w:val="0000FF"/>
          <w:sz w:val="28"/>
          <w:szCs w:val="28"/>
        </w:rPr>
        <w:t xml:space="preserve">Доказательством принятия заемщиком факта заключения договора - является факт получения заемщиком микрозайма посредством выбранного им способа получения денежных средств. </w:t>
      </w:r>
    </w:p>
    <w:p w:rsidR="0046121A" w:rsidRPr="00DF134C" w:rsidP="00EA066E">
      <w:pPr>
        <w:pStyle w:val="NormalWeb"/>
        <w:spacing w:before="0" w:beforeAutospacing="0" w:after="0" w:afterAutospacing="0"/>
        <w:ind w:firstLine="539"/>
        <w:jc w:val="both"/>
        <w:rPr>
          <w:color w:val="0000FF"/>
          <w:sz w:val="28"/>
          <w:szCs w:val="28"/>
        </w:rPr>
      </w:pPr>
      <w:r w:rsidRPr="004E59C7">
        <w:rPr>
          <w:sz w:val="28"/>
          <w:szCs w:val="28"/>
        </w:rPr>
        <w:t xml:space="preserve">Денежные средства </w:t>
      </w:r>
      <w:r w:rsidRPr="004E59C7" w:rsidR="00EA066E">
        <w:rPr>
          <w:sz w:val="28"/>
          <w:szCs w:val="28"/>
        </w:rPr>
        <w:t xml:space="preserve">в размере </w:t>
      </w:r>
      <w:r w:rsidRPr="00DF134C" w:rsidR="00EA066E">
        <w:rPr>
          <w:color w:val="0000FF"/>
          <w:sz w:val="28"/>
          <w:szCs w:val="28"/>
        </w:rPr>
        <w:t xml:space="preserve">14000 рублей </w:t>
      </w:r>
      <w:r w:rsidRPr="004E59C7">
        <w:rPr>
          <w:sz w:val="28"/>
          <w:szCs w:val="28"/>
        </w:rPr>
        <w:t xml:space="preserve">перечислены ответчику </w:t>
      </w:r>
      <w:r w:rsidRPr="00DF134C" w:rsidR="00EA066E">
        <w:rPr>
          <w:color w:val="0000FF"/>
          <w:sz w:val="28"/>
          <w:szCs w:val="28"/>
        </w:rPr>
        <w:t xml:space="preserve">10.12.2022 </w:t>
      </w:r>
      <w:r w:rsidRPr="004E59C7">
        <w:rPr>
          <w:sz w:val="28"/>
          <w:szCs w:val="28"/>
        </w:rPr>
        <w:t xml:space="preserve">на банковскую карту </w:t>
      </w:r>
      <w:r w:rsidRPr="00DF134C" w:rsidR="00EA066E">
        <w:rPr>
          <w:color w:val="0000FF"/>
          <w:sz w:val="28"/>
          <w:szCs w:val="28"/>
        </w:rPr>
        <w:t>Банка ВТБ (ПАО) №</w:t>
      </w:r>
      <w:r>
        <w:rPr>
          <w:color w:val="0000FF"/>
          <w:sz w:val="28"/>
          <w:szCs w:val="28"/>
        </w:rPr>
        <w:t>*</w:t>
      </w:r>
      <w:r w:rsidRPr="004E59C7" w:rsidR="004E59C7">
        <w:rPr>
          <w:sz w:val="28"/>
          <w:szCs w:val="28"/>
        </w:rPr>
        <w:t>, принадлежащей Дружининой О.В., оператором</w:t>
      </w:r>
      <w:r w:rsidRPr="004E59C7">
        <w:rPr>
          <w:sz w:val="28"/>
          <w:szCs w:val="28"/>
        </w:rPr>
        <w:t xml:space="preserve"> платежной системы Киви Банк АО, что подтверждается выпиской из уведомления по операциям</w:t>
      </w:r>
      <w:r w:rsidRPr="004E59C7" w:rsidR="004E59C7">
        <w:rPr>
          <w:sz w:val="28"/>
          <w:szCs w:val="28"/>
        </w:rPr>
        <w:t xml:space="preserve"> Киви Банк АО, а также выпиской</w:t>
      </w:r>
      <w:r w:rsidRPr="004E59C7">
        <w:rPr>
          <w:sz w:val="28"/>
          <w:szCs w:val="28"/>
        </w:rPr>
        <w:t xml:space="preserve"> по сч</w:t>
      </w:r>
      <w:r w:rsidRPr="004E59C7">
        <w:rPr>
          <w:sz w:val="28"/>
          <w:szCs w:val="28"/>
        </w:rPr>
        <w:t xml:space="preserve">ету банковской карты </w:t>
      </w:r>
      <w:r w:rsidRPr="004E59C7" w:rsidR="004E59C7">
        <w:rPr>
          <w:sz w:val="28"/>
          <w:szCs w:val="28"/>
        </w:rPr>
        <w:t xml:space="preserve">ответчика </w:t>
      </w:r>
      <w:r w:rsidRPr="004E59C7">
        <w:rPr>
          <w:sz w:val="28"/>
          <w:szCs w:val="28"/>
        </w:rPr>
        <w:t xml:space="preserve">за период </w:t>
      </w:r>
      <w:r w:rsidRPr="00DF134C">
        <w:rPr>
          <w:color w:val="0000FF"/>
          <w:sz w:val="28"/>
          <w:szCs w:val="28"/>
        </w:rPr>
        <w:t>с 01.12.2022 по 01.01.2023</w:t>
      </w:r>
      <w:r w:rsidRPr="00DF134C" w:rsidR="004E59C7">
        <w:rPr>
          <w:color w:val="0000FF"/>
          <w:sz w:val="28"/>
          <w:szCs w:val="28"/>
        </w:rPr>
        <w:t>.</w:t>
      </w:r>
      <w:r w:rsidRPr="00DF134C">
        <w:rPr>
          <w:color w:val="0000FF"/>
          <w:sz w:val="28"/>
          <w:szCs w:val="28"/>
        </w:rPr>
        <w:t xml:space="preserve"> </w:t>
      </w:r>
    </w:p>
    <w:p w:rsidR="00EA066E" w:rsidRPr="004E59C7" w:rsidP="00EA066E">
      <w:pPr>
        <w:pStyle w:val="NormalWeb"/>
        <w:spacing w:before="0" w:beforeAutospacing="0" w:after="0" w:afterAutospacing="0"/>
        <w:ind w:firstLine="540"/>
        <w:jc w:val="both"/>
        <w:rPr>
          <w:sz w:val="28"/>
          <w:szCs w:val="28"/>
        </w:rPr>
      </w:pPr>
      <w:r w:rsidRPr="004E59C7">
        <w:rPr>
          <w:sz w:val="28"/>
          <w:szCs w:val="28"/>
        </w:rPr>
        <w:t xml:space="preserve">  Таким образом, кредитор исполнил свои обязательства по договору в части предоставления заемщику денежных средств перечислив сумму займа на счет</w:t>
      </w:r>
      <w:r w:rsidRPr="004E59C7" w:rsidR="004E59C7">
        <w:rPr>
          <w:sz w:val="28"/>
          <w:szCs w:val="28"/>
        </w:rPr>
        <w:t>,</w:t>
      </w:r>
      <w:r w:rsidRPr="004E59C7">
        <w:rPr>
          <w:sz w:val="28"/>
          <w:szCs w:val="28"/>
        </w:rPr>
        <w:t xml:space="preserve"> указанный ответчиком, в связи с чем суд</w:t>
      </w:r>
      <w:r w:rsidRPr="004E59C7">
        <w:rPr>
          <w:sz w:val="28"/>
          <w:szCs w:val="28"/>
        </w:rPr>
        <w:t xml:space="preserve"> приходит к выводу о доказанности материалами дела факта заключения между сторонами договора займа. </w:t>
      </w:r>
    </w:p>
    <w:p w:rsidR="00EA066E" w:rsidRPr="00DF134C" w:rsidP="00EA066E">
      <w:pPr>
        <w:spacing w:after="0" w:line="240" w:lineRule="auto"/>
        <w:ind w:firstLine="540"/>
        <w:jc w:val="both"/>
        <w:rPr>
          <w:rFonts w:ascii="Times New Roman" w:hAnsi="Times New Roman" w:cs="Times New Roman"/>
          <w:color w:val="0000FF"/>
          <w:sz w:val="28"/>
          <w:szCs w:val="28"/>
        </w:rPr>
      </w:pPr>
      <w:r w:rsidRPr="004E59C7">
        <w:rPr>
          <w:rFonts w:ascii="Times New Roman" w:hAnsi="Times New Roman" w:cs="Times New Roman"/>
          <w:sz w:val="28"/>
          <w:szCs w:val="28"/>
        </w:rPr>
        <w:t xml:space="preserve">По информации </w:t>
      </w:r>
      <w:r w:rsidRPr="00DF134C">
        <w:rPr>
          <w:rFonts w:ascii="Times New Roman" w:hAnsi="Times New Roman" w:cs="Times New Roman"/>
          <w:color w:val="0000FF"/>
          <w:sz w:val="28"/>
          <w:szCs w:val="28"/>
        </w:rPr>
        <w:t>ООО "Екатеринбург</w:t>
      </w:r>
      <w:r w:rsidRPr="004E59C7">
        <w:rPr>
          <w:rFonts w:ascii="Times New Roman" w:hAnsi="Times New Roman" w:cs="Times New Roman"/>
          <w:sz w:val="28"/>
          <w:szCs w:val="28"/>
        </w:rPr>
        <w:t xml:space="preserve">-2000" </w:t>
      </w:r>
      <w:r w:rsidRPr="00DF134C">
        <w:rPr>
          <w:rFonts w:ascii="Times New Roman" w:hAnsi="Times New Roman" w:cs="Times New Roman"/>
          <w:color w:val="0000FF"/>
          <w:sz w:val="28"/>
          <w:szCs w:val="28"/>
        </w:rPr>
        <w:t xml:space="preserve">от </w:t>
      </w:r>
      <w:r w:rsidR="00DF134C">
        <w:rPr>
          <w:rFonts w:ascii="Times New Roman" w:hAnsi="Times New Roman" w:cs="Times New Roman"/>
          <w:color w:val="0000FF"/>
          <w:sz w:val="28"/>
          <w:szCs w:val="28"/>
        </w:rPr>
        <w:t>30.01.2024</w:t>
      </w:r>
      <w:r w:rsidRPr="00DF134C">
        <w:rPr>
          <w:rFonts w:ascii="Times New Roman" w:hAnsi="Times New Roman" w:cs="Times New Roman"/>
          <w:color w:val="0000FF"/>
          <w:sz w:val="28"/>
          <w:szCs w:val="28"/>
        </w:rPr>
        <w:t xml:space="preserve"> Дружинина О.В. </w:t>
      </w:r>
      <w:r w:rsidRPr="004E59C7">
        <w:rPr>
          <w:rFonts w:ascii="Times New Roman" w:hAnsi="Times New Roman" w:cs="Times New Roman"/>
          <w:sz w:val="28"/>
          <w:szCs w:val="28"/>
        </w:rPr>
        <w:t xml:space="preserve">не являлась зарегистрированным абонентом номера </w:t>
      </w:r>
      <w:r w:rsidRPr="00DF134C">
        <w:rPr>
          <w:rFonts w:ascii="Times New Roman" w:hAnsi="Times New Roman" w:cs="Times New Roman"/>
          <w:color w:val="0000FF"/>
          <w:sz w:val="28"/>
          <w:szCs w:val="28"/>
        </w:rPr>
        <w:t>+</w:t>
      </w:r>
      <w:r>
        <w:rPr>
          <w:rFonts w:ascii="Times New Roman" w:hAnsi="Times New Roman" w:cs="Times New Roman"/>
          <w:color w:val="0000FF"/>
          <w:sz w:val="28"/>
          <w:szCs w:val="28"/>
        </w:rPr>
        <w:t>*</w:t>
      </w:r>
      <w:r w:rsidRPr="00DF134C">
        <w:rPr>
          <w:rFonts w:ascii="Times New Roman" w:hAnsi="Times New Roman" w:cs="Times New Roman"/>
          <w:color w:val="0000FF"/>
          <w:sz w:val="28"/>
          <w:szCs w:val="28"/>
        </w:rPr>
        <w:t xml:space="preserve">, </w:t>
      </w:r>
      <w:r w:rsidRPr="004E59C7">
        <w:rPr>
          <w:rFonts w:ascii="Times New Roman" w:hAnsi="Times New Roman" w:cs="Times New Roman"/>
          <w:sz w:val="28"/>
          <w:szCs w:val="28"/>
        </w:rPr>
        <w:t xml:space="preserve">указанного в заявлении о предоставлении потребительского займа </w:t>
      </w:r>
      <w:r w:rsidRPr="00DF134C">
        <w:rPr>
          <w:rFonts w:ascii="Times New Roman" w:hAnsi="Times New Roman" w:cs="Times New Roman"/>
          <w:color w:val="0000FF"/>
          <w:sz w:val="28"/>
          <w:szCs w:val="28"/>
        </w:rPr>
        <w:t xml:space="preserve">№1002694055/3.  </w:t>
      </w:r>
    </w:p>
    <w:p w:rsidR="00EA066E" w:rsidRPr="004E59C7" w:rsidP="00EA066E">
      <w:pPr>
        <w:pStyle w:val="NormalWeb"/>
        <w:spacing w:before="0" w:beforeAutospacing="0" w:after="0" w:afterAutospacing="0"/>
        <w:ind w:firstLine="540"/>
        <w:jc w:val="both"/>
        <w:rPr>
          <w:sz w:val="28"/>
          <w:szCs w:val="28"/>
        </w:rPr>
      </w:pPr>
      <w:r w:rsidRPr="004E59C7">
        <w:rPr>
          <w:sz w:val="28"/>
          <w:szCs w:val="28"/>
        </w:rPr>
        <w:t xml:space="preserve">Между тем, данное обстоятельство не опровергает установленный судом факт заключения </w:t>
      </w:r>
      <w:r w:rsidRPr="00DF134C">
        <w:rPr>
          <w:color w:val="0000FF"/>
          <w:sz w:val="28"/>
          <w:szCs w:val="28"/>
        </w:rPr>
        <w:t xml:space="preserve">10.12.2022 </w:t>
      </w:r>
      <w:r w:rsidRPr="004E59C7">
        <w:rPr>
          <w:sz w:val="28"/>
          <w:szCs w:val="28"/>
        </w:rPr>
        <w:t xml:space="preserve">договора займа </w:t>
      </w:r>
      <w:r w:rsidRPr="00DF134C" w:rsidR="004E59C7">
        <w:rPr>
          <w:color w:val="0000FF"/>
          <w:sz w:val="28"/>
          <w:szCs w:val="28"/>
        </w:rPr>
        <w:t>№</w:t>
      </w:r>
      <w:r w:rsidRPr="00DF134C">
        <w:rPr>
          <w:color w:val="0000FF"/>
          <w:sz w:val="28"/>
          <w:szCs w:val="28"/>
        </w:rPr>
        <w:t xml:space="preserve">1002694055/3 </w:t>
      </w:r>
      <w:r w:rsidRPr="004E59C7">
        <w:rPr>
          <w:sz w:val="28"/>
          <w:szCs w:val="28"/>
        </w:rPr>
        <w:t>между ООО МФК «ВЭББАНКИР» и Дружининой О.В., посколь</w:t>
      </w:r>
      <w:r w:rsidRPr="004E59C7">
        <w:rPr>
          <w:sz w:val="28"/>
          <w:szCs w:val="28"/>
        </w:rPr>
        <w:t xml:space="preserve">ку Индивидуальные условия договора потребительского займа подписаны простой электронной подписью, номер телефона </w:t>
      </w:r>
      <w:r w:rsidRPr="00DF134C">
        <w:rPr>
          <w:color w:val="0000FF"/>
          <w:sz w:val="28"/>
          <w:szCs w:val="28"/>
        </w:rPr>
        <w:t>+</w:t>
      </w:r>
      <w:r>
        <w:rPr>
          <w:color w:val="0000FF"/>
          <w:sz w:val="28"/>
          <w:szCs w:val="28"/>
        </w:rPr>
        <w:t>*</w:t>
      </w:r>
      <w:r w:rsidRPr="00DF134C">
        <w:rPr>
          <w:color w:val="0000FF"/>
          <w:sz w:val="28"/>
          <w:szCs w:val="28"/>
        </w:rPr>
        <w:t xml:space="preserve"> </w:t>
      </w:r>
      <w:r w:rsidRPr="004E59C7">
        <w:rPr>
          <w:sz w:val="28"/>
          <w:szCs w:val="28"/>
        </w:rPr>
        <w:t>указан в заявлении заемщика, банковская карта, на которую перечислены денежные средства, а также паспортные</w:t>
      </w:r>
      <w:r w:rsidRPr="004E59C7" w:rsidR="004E59C7">
        <w:rPr>
          <w:sz w:val="28"/>
          <w:szCs w:val="28"/>
        </w:rPr>
        <w:t xml:space="preserve"> данные принадлежат ответчику, </w:t>
      </w:r>
      <w:r w:rsidRPr="004E59C7">
        <w:rPr>
          <w:sz w:val="28"/>
          <w:szCs w:val="28"/>
        </w:rPr>
        <w:t xml:space="preserve">код, направленный на данный номер телефона в виде SMS-сообщения не исключает его использования ответчиком для заключения договора.  </w:t>
      </w:r>
    </w:p>
    <w:p w:rsidR="00EA066E" w:rsidRPr="004E59C7" w:rsidP="00EA066E">
      <w:pPr>
        <w:spacing w:after="0" w:line="240" w:lineRule="auto"/>
        <w:ind w:firstLine="708"/>
        <w:jc w:val="both"/>
        <w:rPr>
          <w:rFonts w:ascii="Times New Roman" w:eastAsia="Times New Roman" w:hAnsi="Times New Roman" w:cs="Times New Roman"/>
          <w:sz w:val="28"/>
          <w:szCs w:val="28"/>
        </w:rPr>
      </w:pPr>
      <w:r w:rsidRPr="004E59C7">
        <w:rPr>
          <w:rFonts w:ascii="Times New Roman" w:eastAsia="Times New Roman" w:hAnsi="Times New Roman" w:cs="Times New Roman"/>
          <w:sz w:val="28"/>
          <w:szCs w:val="28"/>
        </w:rPr>
        <w:t xml:space="preserve">Кроме того, ответчиком факт заключения договора займа и получение денежных средств не оспаривается.   </w:t>
      </w:r>
    </w:p>
    <w:p w:rsidR="00EA066E" w:rsidRPr="004E59C7" w:rsidP="00EA066E">
      <w:pPr>
        <w:autoSpaceDE w:val="0"/>
        <w:autoSpaceDN w:val="0"/>
        <w:adjustRightInd w:val="0"/>
        <w:spacing w:after="0" w:line="240" w:lineRule="auto"/>
        <w:ind w:firstLine="708"/>
        <w:jc w:val="both"/>
        <w:rPr>
          <w:rFonts w:ascii="Times New Roman" w:hAnsi="Times New Roman" w:cs="Times New Roman"/>
          <w:sz w:val="28"/>
          <w:szCs w:val="28"/>
        </w:rPr>
      </w:pPr>
      <w:r w:rsidRPr="004E59C7">
        <w:rPr>
          <w:rFonts w:ascii="Times New Roman" w:hAnsi="Times New Roman" w:cs="Times New Roman"/>
          <w:sz w:val="28"/>
          <w:szCs w:val="28"/>
        </w:rPr>
        <w:t>В соответств</w:t>
      </w:r>
      <w:r w:rsidRPr="004E59C7">
        <w:rPr>
          <w:rFonts w:ascii="Times New Roman" w:hAnsi="Times New Roman" w:cs="Times New Roman"/>
          <w:sz w:val="28"/>
          <w:szCs w:val="28"/>
        </w:rPr>
        <w:t xml:space="preserve">ии с </w:t>
      </w:r>
      <w:hyperlink r:id="rId26" w:history="1">
        <w:r w:rsidRPr="004E59C7">
          <w:rPr>
            <w:rFonts w:ascii="Times New Roman" w:hAnsi="Times New Roman" w:cs="Times New Roman"/>
            <w:color w:val="0000FF"/>
            <w:sz w:val="28"/>
            <w:szCs w:val="28"/>
          </w:rPr>
          <w:t>п. п. 1</w:t>
        </w:r>
      </w:hyperlink>
      <w:r w:rsidRPr="004E59C7">
        <w:rPr>
          <w:rFonts w:ascii="Times New Roman" w:hAnsi="Times New Roman" w:cs="Times New Roman"/>
          <w:color w:val="0000FF"/>
          <w:sz w:val="28"/>
          <w:szCs w:val="28"/>
        </w:rPr>
        <w:t xml:space="preserve"> и </w:t>
      </w:r>
      <w:hyperlink r:id="rId27" w:history="1">
        <w:r w:rsidRPr="004E59C7">
          <w:rPr>
            <w:rFonts w:ascii="Times New Roman" w:hAnsi="Times New Roman" w:cs="Times New Roman"/>
            <w:color w:val="0000FF"/>
            <w:sz w:val="28"/>
            <w:szCs w:val="28"/>
          </w:rPr>
          <w:t>2 ст. 382</w:t>
        </w:r>
      </w:hyperlink>
      <w:r w:rsidRPr="004E59C7">
        <w:rPr>
          <w:rFonts w:ascii="Times New Roman" w:hAnsi="Times New Roman" w:cs="Times New Roman"/>
          <w:color w:val="0000FF"/>
          <w:sz w:val="28"/>
          <w:szCs w:val="28"/>
        </w:rPr>
        <w:t xml:space="preserve"> ГК РФ </w:t>
      </w:r>
      <w:r w:rsidRPr="004E59C7">
        <w:rPr>
          <w:rFonts w:ascii="Times New Roman" w:hAnsi="Times New Roman" w:cs="Times New Roman"/>
          <w:sz w:val="28"/>
          <w:szCs w:val="28"/>
        </w:rPr>
        <w:t xml:space="preserve">право (требование), принадлежащее на основании обязательства кредитору, может быть </w:t>
      </w:r>
      <w:r w:rsidRPr="004E59C7">
        <w:rPr>
          <w:rFonts w:ascii="Times New Roman" w:hAnsi="Times New Roman" w:cs="Times New Roman"/>
          <w:sz w:val="28"/>
          <w:szCs w:val="28"/>
        </w:rPr>
        <w:t>передано им другому лицу по сделке (уступка требования) или может перейти к другому лицу на основании закона. Для перехода к другому лицу прав кредитора не требуется согласие должника, если иное не предусмотрено законом или договором.</w:t>
      </w:r>
    </w:p>
    <w:p w:rsidR="003625ED" w:rsidRPr="004E59C7" w:rsidP="00DF134C">
      <w:pPr>
        <w:spacing w:after="0" w:line="240" w:lineRule="auto"/>
        <w:ind w:firstLine="708"/>
        <w:jc w:val="both"/>
        <w:rPr>
          <w:rFonts w:ascii="Times New Roman" w:eastAsia="Times New Roman" w:hAnsi="Times New Roman" w:cs="Times New Roman"/>
          <w:sz w:val="28"/>
          <w:szCs w:val="28"/>
        </w:rPr>
      </w:pPr>
      <w:r w:rsidRPr="004E59C7">
        <w:rPr>
          <w:rFonts w:ascii="Times New Roman" w:eastAsia="Times New Roman" w:hAnsi="Times New Roman" w:cs="Times New Roman"/>
          <w:sz w:val="28"/>
          <w:szCs w:val="28"/>
        </w:rPr>
        <w:t xml:space="preserve">Пунктом </w:t>
      </w:r>
      <w:r w:rsidRPr="004E59C7">
        <w:rPr>
          <w:rFonts w:ascii="Times New Roman" w:eastAsia="Times New Roman" w:hAnsi="Times New Roman" w:cs="Times New Roman"/>
          <w:color w:val="0000FF"/>
          <w:sz w:val="28"/>
          <w:szCs w:val="28"/>
        </w:rPr>
        <w:t xml:space="preserve">13 договора </w:t>
      </w:r>
      <w:r w:rsidRPr="004E59C7">
        <w:rPr>
          <w:rFonts w:ascii="Times New Roman" w:eastAsia="Times New Roman" w:hAnsi="Times New Roman" w:cs="Times New Roman"/>
          <w:sz w:val="28"/>
          <w:szCs w:val="28"/>
        </w:rPr>
        <w:t>н</w:t>
      </w:r>
      <w:r w:rsidRPr="004E59C7">
        <w:rPr>
          <w:rFonts w:ascii="Times New Roman" w:eastAsia="Times New Roman" w:hAnsi="Times New Roman" w:cs="Times New Roman"/>
          <w:sz w:val="28"/>
          <w:szCs w:val="28"/>
        </w:rPr>
        <w:t xml:space="preserve">ецелевого потребительского займа (микрозайма) </w:t>
      </w:r>
      <w:r w:rsidRPr="004E59C7" w:rsidR="00A61085">
        <w:rPr>
          <w:rFonts w:ascii="Times New Roman" w:eastAsia="Times New Roman" w:hAnsi="Times New Roman" w:cs="Times New Roman"/>
          <w:color w:val="0000FF"/>
          <w:sz w:val="28"/>
          <w:szCs w:val="28"/>
        </w:rPr>
        <w:t>№1002694055/3 от 10.12.2022</w:t>
      </w:r>
      <w:r w:rsidRPr="004E59C7">
        <w:rPr>
          <w:rFonts w:ascii="Times New Roman" w:eastAsia="Times New Roman" w:hAnsi="Times New Roman" w:cs="Times New Roman"/>
          <w:color w:val="0000FF"/>
          <w:sz w:val="28"/>
          <w:szCs w:val="28"/>
        </w:rPr>
        <w:t xml:space="preserve"> </w:t>
      </w:r>
      <w:r w:rsidRPr="004E59C7">
        <w:rPr>
          <w:rFonts w:ascii="Times New Roman" w:eastAsia="Times New Roman" w:hAnsi="Times New Roman" w:cs="Times New Roman"/>
          <w:sz w:val="28"/>
          <w:szCs w:val="28"/>
        </w:rPr>
        <w:t>предусмотрено условие об уступке кредитором третьим лицам прав (требований) по договору, согласно которого, в случае нарушения заемщиком принятых на себя обязательств по настоящему д</w:t>
      </w:r>
      <w:r w:rsidRPr="004E59C7">
        <w:rPr>
          <w:rFonts w:ascii="Times New Roman" w:eastAsia="Times New Roman" w:hAnsi="Times New Roman" w:cs="Times New Roman"/>
          <w:sz w:val="28"/>
          <w:szCs w:val="28"/>
        </w:rPr>
        <w:t>оговору, по истечении 14 (четырнадцати) дней после наступления платежной даты, заимодавец вправе заключить с третьим лицом агентский договор, предусматривающий совершение таким лицом юридических и (или) иных действий, направленных на возврат задолженности,</w:t>
      </w:r>
      <w:r w:rsidRPr="004E59C7">
        <w:rPr>
          <w:rFonts w:ascii="Times New Roman" w:eastAsia="Times New Roman" w:hAnsi="Times New Roman" w:cs="Times New Roman"/>
          <w:sz w:val="28"/>
          <w:szCs w:val="28"/>
        </w:rPr>
        <w:t xml:space="preserve"> возникшей по настоящему договору или осуществить уступку прав (требований) по договору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w:t>
      </w:r>
      <w:r w:rsidRPr="004E59C7">
        <w:rPr>
          <w:rFonts w:ascii="Times New Roman" w:eastAsia="Times New Roman" w:hAnsi="Times New Roman" w:cs="Times New Roman"/>
          <w:sz w:val="28"/>
          <w:szCs w:val="28"/>
        </w:rPr>
        <w:t>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 полученном обществом после возникновения у заемщика просроченной задо</w:t>
      </w:r>
      <w:r w:rsidRPr="004E59C7">
        <w:rPr>
          <w:rFonts w:ascii="Times New Roman" w:eastAsia="Times New Roman" w:hAnsi="Times New Roman" w:cs="Times New Roman"/>
          <w:sz w:val="28"/>
          <w:szCs w:val="28"/>
        </w:rPr>
        <w:t>лженности по договору.</w:t>
      </w:r>
    </w:p>
    <w:p w:rsidR="003625ED" w:rsidRPr="004E59C7" w:rsidP="0046121A">
      <w:pPr>
        <w:spacing w:after="0" w:line="240" w:lineRule="auto"/>
        <w:ind w:firstLine="539"/>
        <w:jc w:val="both"/>
        <w:rPr>
          <w:rFonts w:ascii="Times New Roman" w:eastAsia="Times New Roman" w:hAnsi="Times New Roman" w:cs="Times New Roman"/>
          <w:sz w:val="28"/>
          <w:szCs w:val="28"/>
        </w:rPr>
      </w:pPr>
      <w:r w:rsidRPr="004E59C7">
        <w:rPr>
          <w:rFonts w:ascii="Times New Roman" w:eastAsia="Times New Roman" w:hAnsi="Times New Roman" w:cs="Times New Roman"/>
          <w:sz w:val="28"/>
          <w:szCs w:val="28"/>
        </w:rPr>
        <w:t xml:space="preserve">При заключении указанного договора заемщик был поставлен в известность о праве ООО МФК "ВЭББАНКИР" производить уступку права требования другому лицу. </w:t>
      </w:r>
    </w:p>
    <w:p w:rsidR="003625ED" w:rsidRPr="004E59C7" w:rsidP="0046121A">
      <w:pPr>
        <w:spacing w:after="0" w:line="240" w:lineRule="auto"/>
        <w:ind w:firstLine="539"/>
        <w:jc w:val="both"/>
        <w:rPr>
          <w:rFonts w:ascii="Times New Roman" w:eastAsia="Times New Roman" w:hAnsi="Times New Roman" w:cs="Times New Roman"/>
          <w:color w:val="0000FF"/>
          <w:sz w:val="28"/>
          <w:szCs w:val="28"/>
        </w:rPr>
      </w:pPr>
      <w:r w:rsidRPr="004E59C7">
        <w:rPr>
          <w:rFonts w:ascii="Times New Roman" w:eastAsia="Times New Roman" w:hAnsi="Times New Roman" w:cs="Times New Roman"/>
          <w:sz w:val="28"/>
          <w:szCs w:val="28"/>
        </w:rPr>
        <w:t xml:space="preserve">По договору уступки прав требования </w:t>
      </w:r>
      <w:r w:rsidRPr="004E59C7" w:rsidR="0046121A">
        <w:rPr>
          <w:rFonts w:ascii="Times New Roman" w:eastAsia="Times New Roman" w:hAnsi="Times New Roman" w:cs="Times New Roman"/>
          <w:color w:val="0000FF"/>
          <w:sz w:val="28"/>
          <w:szCs w:val="28"/>
        </w:rPr>
        <w:t>№26/06/23</w:t>
      </w:r>
      <w:r w:rsidRPr="004E59C7">
        <w:rPr>
          <w:rFonts w:ascii="Times New Roman" w:eastAsia="Times New Roman" w:hAnsi="Times New Roman" w:cs="Times New Roman"/>
          <w:color w:val="0000FF"/>
          <w:sz w:val="28"/>
          <w:szCs w:val="28"/>
        </w:rPr>
        <w:t xml:space="preserve"> от </w:t>
      </w:r>
      <w:r w:rsidRPr="004E59C7" w:rsidR="0046121A">
        <w:rPr>
          <w:rFonts w:ascii="Times New Roman" w:eastAsia="Times New Roman" w:hAnsi="Times New Roman" w:cs="Times New Roman"/>
          <w:color w:val="0000FF"/>
          <w:sz w:val="28"/>
          <w:szCs w:val="28"/>
        </w:rPr>
        <w:t>26.06.2023</w:t>
      </w:r>
      <w:r w:rsidRPr="004E59C7">
        <w:rPr>
          <w:rFonts w:ascii="Times New Roman" w:eastAsia="Times New Roman" w:hAnsi="Times New Roman" w:cs="Times New Roman"/>
          <w:color w:val="0000FF"/>
          <w:sz w:val="28"/>
          <w:szCs w:val="28"/>
        </w:rPr>
        <w:t xml:space="preserve"> </w:t>
      </w:r>
      <w:r w:rsidRPr="004E59C7">
        <w:rPr>
          <w:rFonts w:ascii="Times New Roman" w:eastAsia="Times New Roman" w:hAnsi="Times New Roman" w:cs="Times New Roman"/>
          <w:sz w:val="28"/>
          <w:szCs w:val="28"/>
        </w:rPr>
        <w:t xml:space="preserve">ООО МФК "ВЭББАНКИР" переуступило права требования в том числе, в отношении договора займа </w:t>
      </w:r>
      <w:r w:rsidRPr="004E59C7" w:rsidR="0046121A">
        <w:rPr>
          <w:rFonts w:ascii="Times New Roman" w:eastAsia="Times New Roman" w:hAnsi="Times New Roman" w:cs="Times New Roman"/>
          <w:color w:val="0000FF"/>
          <w:sz w:val="28"/>
          <w:szCs w:val="28"/>
        </w:rPr>
        <w:t>№1002694055/3 от 10.12.2022</w:t>
      </w:r>
      <w:r w:rsidRPr="004E59C7">
        <w:rPr>
          <w:rFonts w:ascii="Times New Roman" w:eastAsia="Times New Roman" w:hAnsi="Times New Roman" w:cs="Times New Roman"/>
          <w:sz w:val="28"/>
          <w:szCs w:val="28"/>
        </w:rPr>
        <w:t xml:space="preserve">, заключенного с </w:t>
      </w:r>
      <w:r w:rsidRPr="004E59C7" w:rsidR="0046121A">
        <w:rPr>
          <w:rFonts w:ascii="Times New Roman" w:eastAsia="Times New Roman" w:hAnsi="Times New Roman" w:cs="Times New Roman"/>
          <w:color w:val="0000FF"/>
          <w:sz w:val="28"/>
          <w:szCs w:val="28"/>
        </w:rPr>
        <w:t>Дружининой О.В.</w:t>
      </w:r>
      <w:r w:rsidRPr="004E59C7">
        <w:rPr>
          <w:rFonts w:ascii="Times New Roman" w:eastAsia="Times New Roman" w:hAnsi="Times New Roman" w:cs="Times New Roman"/>
          <w:color w:val="0000FF"/>
          <w:sz w:val="28"/>
          <w:szCs w:val="28"/>
        </w:rPr>
        <w:t xml:space="preserve"> </w:t>
      </w:r>
    </w:p>
    <w:p w:rsidR="00EA066E" w:rsidRPr="004E59C7" w:rsidP="00EA066E">
      <w:pPr>
        <w:pStyle w:val="NormalWeb"/>
        <w:spacing w:before="0" w:beforeAutospacing="0" w:after="0" w:afterAutospacing="0"/>
        <w:ind w:firstLine="539"/>
        <w:jc w:val="both"/>
        <w:rPr>
          <w:sz w:val="28"/>
          <w:szCs w:val="28"/>
        </w:rPr>
      </w:pPr>
      <w:r w:rsidRPr="004E59C7">
        <w:rPr>
          <w:sz w:val="28"/>
          <w:szCs w:val="28"/>
        </w:rPr>
        <w:t xml:space="preserve">Договор уступки права требования (цессии) </w:t>
      </w:r>
      <w:r w:rsidRPr="004E59C7">
        <w:rPr>
          <w:rStyle w:val="FontStyle37"/>
          <w:b w:val="0"/>
          <w:sz w:val="28"/>
          <w:szCs w:val="28"/>
        </w:rPr>
        <w:t xml:space="preserve">от </w:t>
      </w:r>
      <w:r w:rsidRPr="004E59C7">
        <w:rPr>
          <w:rStyle w:val="FontStyle37"/>
          <w:b w:val="0"/>
          <w:color w:val="0000FF"/>
          <w:sz w:val="28"/>
          <w:szCs w:val="28"/>
        </w:rPr>
        <w:t xml:space="preserve">06.06.2023 </w:t>
      </w:r>
      <w:r w:rsidRPr="004E59C7">
        <w:rPr>
          <w:rStyle w:val="FontStyle37"/>
          <w:b w:val="0"/>
          <w:sz w:val="28"/>
          <w:szCs w:val="28"/>
        </w:rPr>
        <w:t>сторонами не оспорен,</w:t>
      </w:r>
      <w:r w:rsidRPr="004E59C7">
        <w:rPr>
          <w:sz w:val="28"/>
          <w:szCs w:val="28"/>
        </w:rPr>
        <w:t xml:space="preserve"> не признан недействительным в установленном законом порядке.</w:t>
      </w:r>
    </w:p>
    <w:p w:rsidR="00EA066E" w:rsidRPr="004E59C7" w:rsidP="00EA066E">
      <w:pPr>
        <w:spacing w:after="0" w:line="240" w:lineRule="auto"/>
        <w:ind w:firstLine="539"/>
        <w:jc w:val="both"/>
        <w:rPr>
          <w:rFonts w:ascii="Times New Roman" w:eastAsia="Times New Roman" w:hAnsi="Times New Roman" w:cs="Times New Roman"/>
          <w:sz w:val="28"/>
          <w:szCs w:val="28"/>
        </w:rPr>
      </w:pPr>
      <w:r w:rsidRPr="004E59C7">
        <w:rPr>
          <w:rFonts w:ascii="Times New Roman" w:eastAsia="Times New Roman" w:hAnsi="Times New Roman" w:cs="Times New Roman"/>
          <w:sz w:val="28"/>
          <w:szCs w:val="28"/>
        </w:rPr>
        <w:t xml:space="preserve">В нарушение принятых на себя обязательств Дружинина О.В. обязательства по возврату займа не осуществляет, в связи с чем образовалась задолженность. </w:t>
      </w:r>
    </w:p>
    <w:p w:rsidR="009B11CE" w:rsidRPr="004E59C7" w:rsidP="009B11CE">
      <w:pPr>
        <w:spacing w:after="0" w:line="240" w:lineRule="auto"/>
        <w:ind w:firstLine="540"/>
        <w:jc w:val="both"/>
        <w:rPr>
          <w:rFonts w:ascii="Times New Roman" w:hAnsi="Times New Roman" w:cs="Times New Roman"/>
          <w:sz w:val="28"/>
          <w:szCs w:val="28"/>
        </w:rPr>
      </w:pPr>
      <w:r w:rsidRPr="004E59C7">
        <w:rPr>
          <w:rFonts w:ascii="Times New Roman" w:hAnsi="Times New Roman" w:cs="Times New Roman"/>
          <w:sz w:val="28"/>
          <w:szCs w:val="28"/>
        </w:rPr>
        <w:t xml:space="preserve">  Из положений </w:t>
      </w:r>
      <w:r w:rsidRPr="004E59C7">
        <w:rPr>
          <w:rFonts w:ascii="Times New Roman" w:hAnsi="Times New Roman" w:cs="Times New Roman"/>
          <w:color w:val="0000FF"/>
          <w:sz w:val="28"/>
          <w:szCs w:val="28"/>
        </w:rPr>
        <w:t>ст. 310 ГК РФ</w:t>
      </w:r>
      <w:r w:rsidRPr="004E59C7">
        <w:rPr>
          <w:rFonts w:ascii="Times New Roman" w:hAnsi="Times New Roman" w:cs="Times New Roman"/>
          <w:sz w:val="28"/>
          <w:szCs w:val="28"/>
        </w:rPr>
        <w:t xml:space="preserve"> </w:t>
      </w:r>
      <w:r w:rsidRPr="004E59C7" w:rsidR="001371D6">
        <w:rPr>
          <w:rFonts w:ascii="Times New Roman" w:hAnsi="Times New Roman" w:cs="Times New Roman"/>
          <w:sz w:val="28"/>
          <w:szCs w:val="28"/>
        </w:rPr>
        <w:t xml:space="preserve">следует, что </w:t>
      </w:r>
      <w:r w:rsidRPr="004E59C7">
        <w:rPr>
          <w:rFonts w:ascii="Times New Roman" w:hAnsi="Times New Roman" w:cs="Times New Roman"/>
          <w:sz w:val="28"/>
          <w:szCs w:val="28"/>
        </w:rPr>
        <w:t>одн</w:t>
      </w:r>
      <w:r w:rsidRPr="004E59C7">
        <w:rPr>
          <w:rFonts w:ascii="Times New Roman" w:hAnsi="Times New Roman" w:cs="Times New Roman"/>
          <w:sz w:val="28"/>
          <w:szCs w:val="28"/>
        </w:rPr>
        <w:t xml:space="preserve">осторонний отказ от исполнения обязательства и одностороннее изменение его условий не допускаются, за исключением случаев, предусмотренных законом. </w:t>
      </w:r>
    </w:p>
    <w:p w:rsidR="009B11CE" w:rsidRPr="004E59C7" w:rsidP="009B11CE">
      <w:pPr>
        <w:spacing w:after="0" w:line="240" w:lineRule="auto"/>
        <w:ind w:firstLine="708"/>
        <w:jc w:val="both"/>
        <w:rPr>
          <w:rFonts w:ascii="Times New Roman" w:hAnsi="Times New Roman" w:cs="Times New Roman"/>
          <w:sz w:val="28"/>
          <w:szCs w:val="28"/>
        </w:rPr>
      </w:pPr>
      <w:r w:rsidRPr="004E59C7">
        <w:rPr>
          <w:rFonts w:ascii="Times New Roman" w:hAnsi="Times New Roman" w:cs="Times New Roman"/>
          <w:sz w:val="28"/>
          <w:szCs w:val="28"/>
        </w:rPr>
        <w:t xml:space="preserve">В соответствии </w:t>
      </w:r>
      <w:r w:rsidRPr="004E59C7">
        <w:rPr>
          <w:rFonts w:ascii="Times New Roman" w:hAnsi="Times New Roman" w:cs="Times New Roman"/>
          <w:color w:val="0000FF"/>
          <w:sz w:val="28"/>
          <w:szCs w:val="28"/>
        </w:rPr>
        <w:t xml:space="preserve">со ст. 819 ГК РФ </w:t>
      </w:r>
      <w:r w:rsidRPr="004E59C7">
        <w:rPr>
          <w:rFonts w:ascii="Times New Roman" w:hAnsi="Times New Roman" w:cs="Times New Roman"/>
          <w:sz w:val="28"/>
          <w:szCs w:val="28"/>
        </w:rPr>
        <w:t>заемщик по кредитному договору обязан воз</w:t>
      </w:r>
      <w:r w:rsidRPr="004E59C7">
        <w:rPr>
          <w:rFonts w:ascii="Times New Roman" w:hAnsi="Times New Roman" w:cs="Times New Roman"/>
          <w:sz w:val="28"/>
          <w:szCs w:val="28"/>
        </w:rPr>
        <w:softHyphen/>
        <w:t>вратить полученную в кредит денеж</w:t>
      </w:r>
      <w:r w:rsidRPr="004E59C7">
        <w:rPr>
          <w:rFonts w:ascii="Times New Roman" w:hAnsi="Times New Roman" w:cs="Times New Roman"/>
          <w:sz w:val="28"/>
          <w:szCs w:val="28"/>
        </w:rPr>
        <w:t xml:space="preserve">ную сумму и уплатить проценты на нее. </w:t>
      </w:r>
    </w:p>
    <w:p w:rsidR="009B11CE" w:rsidRPr="004E59C7" w:rsidP="009B11CE">
      <w:pPr>
        <w:spacing w:after="0" w:line="240" w:lineRule="auto"/>
        <w:jc w:val="both"/>
        <w:rPr>
          <w:rFonts w:ascii="Times New Roman" w:hAnsi="Times New Roman" w:cs="Times New Roman"/>
          <w:sz w:val="28"/>
          <w:szCs w:val="28"/>
        </w:rPr>
      </w:pPr>
      <w:r w:rsidRPr="004E59C7">
        <w:rPr>
          <w:rFonts w:ascii="Times New Roman" w:hAnsi="Times New Roman" w:cs="Times New Roman"/>
          <w:sz w:val="28"/>
          <w:szCs w:val="28"/>
        </w:rPr>
        <w:t xml:space="preserve">    </w:t>
      </w:r>
      <w:r w:rsidRPr="004E59C7">
        <w:rPr>
          <w:rFonts w:ascii="Times New Roman" w:hAnsi="Times New Roman" w:cs="Times New Roman"/>
          <w:sz w:val="28"/>
          <w:szCs w:val="28"/>
        </w:rPr>
        <w:tab/>
        <w:t xml:space="preserve">В силу </w:t>
      </w:r>
      <w:r w:rsidRPr="004E59C7">
        <w:rPr>
          <w:rFonts w:ascii="Times New Roman" w:hAnsi="Times New Roman" w:cs="Times New Roman"/>
          <w:color w:val="0000FF"/>
          <w:sz w:val="28"/>
          <w:szCs w:val="28"/>
        </w:rPr>
        <w:t xml:space="preserve">ст. 810 ГК РФ </w:t>
      </w:r>
      <w:r w:rsidRPr="004E59C7">
        <w:rPr>
          <w:rFonts w:ascii="Times New Roman" w:hAnsi="Times New Roman" w:cs="Times New Roman"/>
          <w:sz w:val="28"/>
          <w:szCs w:val="28"/>
        </w:rPr>
        <w:t xml:space="preserve">заемщик обязан возвратить полученную сумму займа в срок и порядке, которые предусмотрены договором займа. </w:t>
      </w:r>
    </w:p>
    <w:p w:rsidR="00695FD1" w:rsidRPr="004E59C7" w:rsidP="00EA066E">
      <w:pPr>
        <w:pStyle w:val="NormalWeb"/>
        <w:spacing w:before="0" w:beforeAutospacing="0" w:after="0" w:afterAutospacing="0"/>
        <w:ind w:firstLine="708"/>
        <w:jc w:val="both"/>
        <w:rPr>
          <w:sz w:val="28"/>
          <w:szCs w:val="28"/>
        </w:rPr>
      </w:pPr>
      <w:r w:rsidRPr="004E59C7">
        <w:rPr>
          <w:sz w:val="28"/>
          <w:szCs w:val="28"/>
        </w:rPr>
        <w:t xml:space="preserve"> </w:t>
      </w:r>
      <w:r w:rsidRPr="004E59C7">
        <w:rPr>
          <w:color w:val="0000FF"/>
          <w:sz w:val="28"/>
          <w:szCs w:val="28"/>
        </w:rPr>
        <w:t xml:space="preserve">19.10.2023 </w:t>
      </w:r>
      <w:r w:rsidRPr="004E59C7">
        <w:rPr>
          <w:sz w:val="28"/>
          <w:szCs w:val="28"/>
        </w:rPr>
        <w:t>мировым судьей судебного участка №</w:t>
      </w:r>
      <w:r w:rsidRPr="004E59C7" w:rsidR="004B1F7D">
        <w:rPr>
          <w:sz w:val="28"/>
          <w:szCs w:val="28"/>
        </w:rPr>
        <w:t>2</w:t>
      </w:r>
      <w:r w:rsidRPr="004E59C7">
        <w:rPr>
          <w:sz w:val="28"/>
          <w:szCs w:val="28"/>
        </w:rPr>
        <w:t xml:space="preserve"> Кондинского судебного района вынесен</w:t>
      </w:r>
      <w:r w:rsidRPr="004E59C7">
        <w:rPr>
          <w:sz w:val="28"/>
          <w:szCs w:val="28"/>
        </w:rPr>
        <w:t xml:space="preserve"> судебный приказ </w:t>
      </w:r>
      <w:r w:rsidRPr="004E59C7">
        <w:rPr>
          <w:color w:val="0000FF"/>
          <w:sz w:val="28"/>
          <w:szCs w:val="28"/>
        </w:rPr>
        <w:t xml:space="preserve">№2-3044-0402/2023 </w:t>
      </w:r>
      <w:r w:rsidRPr="004E59C7">
        <w:rPr>
          <w:sz w:val="28"/>
          <w:szCs w:val="28"/>
        </w:rPr>
        <w:t xml:space="preserve">о взыскании с Дружининой О.В. в пользу ООО </w:t>
      </w:r>
      <w:r w:rsidRPr="004E59C7" w:rsidR="00EE17AE">
        <w:rPr>
          <w:sz w:val="28"/>
          <w:szCs w:val="28"/>
        </w:rPr>
        <w:t>Коллекторское агентство «</w:t>
      </w:r>
      <w:r w:rsidRPr="004E59C7" w:rsidR="00DF134C">
        <w:rPr>
          <w:sz w:val="28"/>
          <w:szCs w:val="28"/>
        </w:rPr>
        <w:t>Фабула» задолженности</w:t>
      </w:r>
      <w:r w:rsidRPr="004E59C7">
        <w:rPr>
          <w:sz w:val="28"/>
          <w:szCs w:val="28"/>
        </w:rPr>
        <w:t xml:space="preserve"> </w:t>
      </w:r>
      <w:r w:rsidRPr="004E59C7" w:rsidR="00AA13FF">
        <w:rPr>
          <w:sz w:val="28"/>
          <w:szCs w:val="28"/>
        </w:rPr>
        <w:t xml:space="preserve">в размере </w:t>
      </w:r>
      <w:r w:rsidRPr="004E59C7" w:rsidR="00A732A8">
        <w:rPr>
          <w:color w:val="0000FF"/>
          <w:sz w:val="28"/>
          <w:szCs w:val="28"/>
        </w:rPr>
        <w:t>28455</w:t>
      </w:r>
      <w:r w:rsidRPr="004E59C7" w:rsidR="00AA13FF">
        <w:rPr>
          <w:color w:val="0000FF"/>
          <w:sz w:val="28"/>
          <w:szCs w:val="28"/>
        </w:rPr>
        <w:t xml:space="preserve"> руб</w:t>
      </w:r>
      <w:r w:rsidRPr="004E59C7">
        <w:rPr>
          <w:color w:val="0000FF"/>
          <w:sz w:val="28"/>
          <w:szCs w:val="28"/>
        </w:rPr>
        <w:t>лей</w:t>
      </w:r>
      <w:r w:rsidRPr="004E59C7" w:rsidR="00AA13FF">
        <w:rPr>
          <w:sz w:val="28"/>
          <w:szCs w:val="28"/>
        </w:rPr>
        <w:t xml:space="preserve"> </w:t>
      </w:r>
      <w:r w:rsidRPr="004E59C7">
        <w:rPr>
          <w:sz w:val="28"/>
          <w:szCs w:val="28"/>
        </w:rPr>
        <w:t>по договору займа.</w:t>
      </w:r>
    </w:p>
    <w:p w:rsidR="00695FD1" w:rsidRPr="004E59C7" w:rsidP="004E59C7">
      <w:pPr>
        <w:spacing w:after="0" w:line="240" w:lineRule="auto"/>
        <w:ind w:firstLine="708"/>
        <w:jc w:val="both"/>
        <w:rPr>
          <w:rFonts w:ascii="Times New Roman" w:eastAsia="Times New Roman" w:hAnsi="Times New Roman" w:cs="Times New Roman"/>
          <w:sz w:val="28"/>
          <w:szCs w:val="28"/>
        </w:rPr>
      </w:pPr>
      <w:r w:rsidRPr="004E59C7">
        <w:rPr>
          <w:rFonts w:ascii="Times New Roman" w:eastAsia="Times New Roman" w:hAnsi="Times New Roman" w:cs="Times New Roman"/>
          <w:color w:val="0000FF"/>
          <w:sz w:val="28"/>
          <w:szCs w:val="28"/>
        </w:rPr>
        <w:t xml:space="preserve">13.11.2023 </w:t>
      </w:r>
      <w:r w:rsidRPr="004E59C7">
        <w:rPr>
          <w:rFonts w:ascii="Times New Roman" w:eastAsia="Times New Roman" w:hAnsi="Times New Roman" w:cs="Times New Roman"/>
          <w:sz w:val="28"/>
          <w:szCs w:val="28"/>
        </w:rPr>
        <w:t xml:space="preserve">судебный приказ </w:t>
      </w:r>
      <w:r w:rsidRPr="004E59C7" w:rsidR="001116A1">
        <w:rPr>
          <w:rFonts w:ascii="Times New Roman" w:eastAsia="Times New Roman" w:hAnsi="Times New Roman" w:cs="Times New Roman"/>
          <w:sz w:val="28"/>
          <w:szCs w:val="28"/>
        </w:rPr>
        <w:t xml:space="preserve">определением мирового судьи </w:t>
      </w:r>
      <w:r w:rsidRPr="004E59C7">
        <w:rPr>
          <w:rFonts w:ascii="Times New Roman" w:eastAsia="Times New Roman" w:hAnsi="Times New Roman" w:cs="Times New Roman"/>
          <w:sz w:val="28"/>
          <w:szCs w:val="28"/>
        </w:rPr>
        <w:t>был отменен по заявлению должника.</w:t>
      </w:r>
    </w:p>
    <w:p w:rsidR="00EA066E" w:rsidRPr="004E59C7" w:rsidP="004E59C7">
      <w:pPr>
        <w:spacing w:after="0" w:line="240" w:lineRule="auto"/>
        <w:ind w:firstLine="708"/>
        <w:jc w:val="both"/>
        <w:rPr>
          <w:rFonts w:ascii="Times New Roman" w:eastAsia="Times New Roman" w:hAnsi="Times New Roman" w:cs="Times New Roman"/>
          <w:sz w:val="28"/>
          <w:szCs w:val="28"/>
        </w:rPr>
      </w:pPr>
      <w:r w:rsidRPr="004E59C7">
        <w:rPr>
          <w:rFonts w:ascii="Times New Roman" w:eastAsia="Times New Roman" w:hAnsi="Times New Roman" w:cs="Times New Roman"/>
          <w:sz w:val="28"/>
          <w:szCs w:val="28"/>
        </w:rPr>
        <w:t xml:space="preserve"> Согласно расчету задолженности по договору, представленному истцом, сумма задолженности за период </w:t>
      </w:r>
      <w:r w:rsidRPr="004E59C7">
        <w:rPr>
          <w:rFonts w:ascii="Times New Roman" w:eastAsia="Times New Roman" w:hAnsi="Times New Roman" w:cs="Times New Roman"/>
          <w:color w:val="0000FF"/>
          <w:sz w:val="28"/>
          <w:szCs w:val="28"/>
        </w:rPr>
        <w:t xml:space="preserve">с 10.12.2022 по 05.05.2023 </w:t>
      </w:r>
      <w:r w:rsidRPr="004E59C7">
        <w:rPr>
          <w:rFonts w:ascii="Times New Roman" w:eastAsia="Times New Roman" w:hAnsi="Times New Roman" w:cs="Times New Roman"/>
          <w:sz w:val="28"/>
          <w:szCs w:val="28"/>
        </w:rPr>
        <w:t xml:space="preserve">составила </w:t>
      </w:r>
      <w:r w:rsidRPr="004E59C7">
        <w:rPr>
          <w:rFonts w:ascii="Times New Roman" w:hAnsi="Times New Roman" w:cs="Times New Roman"/>
          <w:color w:val="0000FF"/>
          <w:sz w:val="28"/>
          <w:szCs w:val="28"/>
        </w:rPr>
        <w:t>28455</w:t>
      </w:r>
      <w:r w:rsidRPr="004E59C7">
        <w:rPr>
          <w:rFonts w:ascii="Times New Roman" w:hAnsi="Times New Roman" w:cs="Times New Roman"/>
          <w:sz w:val="28"/>
          <w:szCs w:val="28"/>
        </w:rPr>
        <w:t xml:space="preserve"> рублей, их которых: </w:t>
      </w:r>
      <w:r w:rsidRPr="004E59C7">
        <w:rPr>
          <w:rFonts w:ascii="Times New Roman" w:hAnsi="Times New Roman" w:cs="Times New Roman"/>
          <w:color w:val="0000FF"/>
          <w:sz w:val="28"/>
          <w:szCs w:val="28"/>
        </w:rPr>
        <w:t xml:space="preserve">14000 рублей </w:t>
      </w:r>
      <w:r w:rsidRPr="004E59C7">
        <w:rPr>
          <w:rFonts w:ascii="Times New Roman" w:hAnsi="Times New Roman" w:cs="Times New Roman"/>
          <w:sz w:val="28"/>
          <w:szCs w:val="28"/>
        </w:rPr>
        <w:t xml:space="preserve">– основной долг, </w:t>
      </w:r>
      <w:r w:rsidRPr="004E59C7">
        <w:rPr>
          <w:rFonts w:ascii="Times New Roman" w:hAnsi="Times New Roman" w:cs="Times New Roman"/>
          <w:color w:val="0000FF"/>
          <w:sz w:val="28"/>
          <w:szCs w:val="28"/>
        </w:rPr>
        <w:t>13818,39</w:t>
      </w:r>
      <w:r w:rsidRPr="004E59C7">
        <w:rPr>
          <w:rFonts w:ascii="Times New Roman" w:hAnsi="Times New Roman" w:cs="Times New Roman"/>
          <w:sz w:val="28"/>
          <w:szCs w:val="28"/>
        </w:rPr>
        <w:t xml:space="preserve"> рублей -  проценты за пользование займом, </w:t>
      </w:r>
      <w:r w:rsidRPr="004E59C7">
        <w:rPr>
          <w:rFonts w:ascii="Times New Roman" w:hAnsi="Times New Roman" w:cs="Times New Roman"/>
          <w:color w:val="0000FF"/>
          <w:sz w:val="28"/>
          <w:szCs w:val="28"/>
        </w:rPr>
        <w:t xml:space="preserve">636,61 рублей </w:t>
      </w:r>
      <w:r w:rsidRPr="004E59C7">
        <w:rPr>
          <w:rFonts w:ascii="Times New Roman" w:hAnsi="Times New Roman" w:cs="Times New Roman"/>
          <w:sz w:val="28"/>
          <w:szCs w:val="28"/>
        </w:rPr>
        <w:t>- пени.</w:t>
      </w:r>
    </w:p>
    <w:p w:rsidR="00916160" w:rsidRPr="004E59C7" w:rsidP="00623287">
      <w:pPr>
        <w:pStyle w:val="NormalWeb"/>
        <w:spacing w:before="0" w:beforeAutospacing="0" w:after="0" w:afterAutospacing="0"/>
        <w:ind w:firstLine="708"/>
        <w:jc w:val="both"/>
        <w:rPr>
          <w:sz w:val="28"/>
          <w:szCs w:val="28"/>
        </w:rPr>
      </w:pPr>
      <w:r w:rsidRPr="004E59C7">
        <w:rPr>
          <w:sz w:val="28"/>
          <w:szCs w:val="28"/>
        </w:rPr>
        <w:t xml:space="preserve"> Расчет задолженности по договору займа ответчиком не оспорен, судом проверен и признан правильным, принят в качестве надлежащего доказательства в обоснование размера долга ответчика перед истцом.</w:t>
      </w:r>
      <w:r w:rsidRPr="004E59C7">
        <w:rPr>
          <w:i/>
          <w:color w:val="FF0000"/>
          <w:sz w:val="28"/>
          <w:szCs w:val="28"/>
        </w:rPr>
        <w:t xml:space="preserve"> </w:t>
      </w:r>
      <w:r w:rsidRPr="004E59C7">
        <w:rPr>
          <w:sz w:val="28"/>
          <w:szCs w:val="28"/>
        </w:rPr>
        <w:t xml:space="preserve">      </w:t>
      </w:r>
    </w:p>
    <w:p w:rsidR="00843077" w:rsidRPr="004E59C7" w:rsidP="00623287">
      <w:pPr>
        <w:pStyle w:val="NormalWeb"/>
        <w:spacing w:before="0" w:beforeAutospacing="0" w:after="0" w:afterAutospacing="0"/>
        <w:ind w:firstLine="708"/>
        <w:jc w:val="both"/>
        <w:rPr>
          <w:sz w:val="28"/>
          <w:szCs w:val="28"/>
        </w:rPr>
      </w:pPr>
      <w:r w:rsidRPr="004E59C7">
        <w:rPr>
          <w:sz w:val="28"/>
          <w:szCs w:val="28"/>
        </w:rPr>
        <w:t xml:space="preserve">Согласно </w:t>
      </w:r>
      <w:hyperlink r:id="rId28" w:history="1">
        <w:r w:rsidRPr="004E59C7">
          <w:rPr>
            <w:rStyle w:val="Hyperlink"/>
            <w:color w:val="auto"/>
            <w:sz w:val="28"/>
            <w:szCs w:val="28"/>
            <w:u w:val="none"/>
          </w:rPr>
          <w:t>пункту 24 статьи 5</w:t>
        </w:r>
      </w:hyperlink>
      <w:r w:rsidRPr="004E59C7">
        <w:rPr>
          <w:sz w:val="28"/>
          <w:szCs w:val="28"/>
        </w:rPr>
        <w:t xml:space="preserve"> Федерального закона от 21 декабря 2013 года </w:t>
      </w:r>
      <w:r w:rsidRPr="004E59C7" w:rsidR="002D6441">
        <w:rPr>
          <w:sz w:val="28"/>
          <w:szCs w:val="28"/>
        </w:rPr>
        <w:t>№</w:t>
      </w:r>
      <w:r w:rsidRPr="004E59C7">
        <w:rPr>
          <w:sz w:val="28"/>
          <w:szCs w:val="28"/>
        </w:rPr>
        <w:t xml:space="preserve"> 353-ФЗ "О потребительском кредите (займе)" (в редакции</w:t>
      </w:r>
      <w:r w:rsidRPr="004E59C7" w:rsidR="002D6441">
        <w:rPr>
          <w:sz w:val="28"/>
          <w:szCs w:val="28"/>
        </w:rPr>
        <w:t>,</w:t>
      </w:r>
      <w:r w:rsidRPr="004E59C7">
        <w:rPr>
          <w:sz w:val="28"/>
          <w:szCs w:val="28"/>
        </w:rPr>
        <w:t xml:space="preserve"> </w:t>
      </w:r>
      <w:r w:rsidRPr="004E59C7" w:rsidR="002D6441">
        <w:rPr>
          <w:sz w:val="28"/>
          <w:szCs w:val="28"/>
        </w:rPr>
        <w:t>д</w:t>
      </w:r>
      <w:r w:rsidRPr="004E59C7">
        <w:rPr>
          <w:sz w:val="28"/>
          <w:szCs w:val="28"/>
        </w:rPr>
        <w:t>ействующей на момент возник</w:t>
      </w:r>
      <w:r w:rsidRPr="004E59C7">
        <w:rPr>
          <w:sz w:val="28"/>
          <w:szCs w:val="28"/>
        </w:rPr>
        <w:t>новения между сторонами правоотношений) по договору потребительского кредита (займа), срок возврата потребительского кредита (займа) по которому на момент его заключения не превышает одного года, не допускается начисление процентов, неустойки (штрафа, пени</w:t>
      </w:r>
      <w:r w:rsidRPr="004E59C7">
        <w:rPr>
          <w:sz w:val="28"/>
          <w:szCs w:val="28"/>
        </w:rPr>
        <w:t>),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после того, как сумма начисленных процентов, неустойки (ш</w:t>
      </w:r>
      <w:r w:rsidRPr="004E59C7">
        <w:rPr>
          <w:sz w:val="28"/>
          <w:szCs w:val="28"/>
        </w:rPr>
        <w:t>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(далее - фиксируемая сумма платежей), достигнет</w:t>
      </w:r>
      <w:r w:rsidRPr="004E59C7">
        <w:rPr>
          <w:sz w:val="28"/>
          <w:szCs w:val="28"/>
        </w:rPr>
        <w:t xml:space="preserve"> полуторакратного размера суммы предоставленного потребительского кредита (займа). Условие, содержащее запрет, установленный настоящей частью, должно быть указано на первой странице договора потребительского кредита (займа), срок возврата потребительского </w:t>
      </w:r>
      <w:r w:rsidRPr="004E59C7">
        <w:rPr>
          <w:sz w:val="28"/>
          <w:szCs w:val="28"/>
        </w:rPr>
        <w:t>кредита (займа) по которому на момент его заключения не превышает одного года, перед таблицей, содержащей индивидуальные условия договора потребительского кредита (займа).</w:t>
      </w:r>
    </w:p>
    <w:p w:rsidR="00133C72" w:rsidRPr="004E59C7" w:rsidP="00623287">
      <w:pPr>
        <w:pStyle w:val="NormalWeb"/>
        <w:spacing w:before="0" w:beforeAutospacing="0" w:after="0" w:afterAutospacing="0"/>
        <w:ind w:firstLine="708"/>
        <w:jc w:val="both"/>
        <w:rPr>
          <w:sz w:val="28"/>
          <w:szCs w:val="28"/>
        </w:rPr>
      </w:pPr>
      <w:r w:rsidRPr="004E59C7">
        <w:rPr>
          <w:sz w:val="28"/>
          <w:szCs w:val="28"/>
        </w:rPr>
        <w:t xml:space="preserve"> Тем самым, законодательство не содержит запрета на продолжение начисления процентов</w:t>
      </w:r>
      <w:r w:rsidRPr="004E59C7">
        <w:rPr>
          <w:sz w:val="28"/>
          <w:szCs w:val="28"/>
        </w:rPr>
        <w:t xml:space="preserve"> за пределами срока займа по процентной ставке, применяемой в течение основного срока займа. В то же время общий размер начисляемых процентов ограничен полуторакратным размером суммы предоставленного потребительского кредита (займа).</w:t>
      </w:r>
    </w:p>
    <w:p w:rsidR="00D90A42" w:rsidRPr="004E59C7" w:rsidP="00623287">
      <w:pPr>
        <w:pStyle w:val="NormalWeb"/>
        <w:spacing w:before="0" w:beforeAutospacing="0" w:after="0" w:afterAutospacing="0"/>
        <w:ind w:firstLine="539"/>
        <w:jc w:val="both"/>
        <w:rPr>
          <w:sz w:val="28"/>
          <w:szCs w:val="28"/>
        </w:rPr>
      </w:pPr>
      <w:r w:rsidRPr="004E59C7">
        <w:rPr>
          <w:sz w:val="28"/>
          <w:szCs w:val="28"/>
        </w:rPr>
        <w:t xml:space="preserve"> </w:t>
      </w:r>
      <w:r w:rsidRPr="004E59C7">
        <w:rPr>
          <w:sz w:val="28"/>
          <w:szCs w:val="28"/>
        </w:rPr>
        <w:tab/>
        <w:t xml:space="preserve"> По настоящему делу </w:t>
      </w:r>
      <w:r w:rsidRPr="004E59C7">
        <w:rPr>
          <w:sz w:val="28"/>
          <w:szCs w:val="28"/>
        </w:rPr>
        <w:t xml:space="preserve">истцом предъявлены требования о взыскании задолженности </w:t>
      </w:r>
      <w:r w:rsidRPr="00DF134C">
        <w:rPr>
          <w:color w:val="0000FF"/>
          <w:sz w:val="28"/>
          <w:szCs w:val="28"/>
        </w:rPr>
        <w:t xml:space="preserve">по договору займа, срок возврата по которому не превышает одного года, </w:t>
      </w:r>
      <w:r w:rsidRPr="004E59C7">
        <w:rPr>
          <w:sz w:val="28"/>
          <w:szCs w:val="28"/>
        </w:rPr>
        <w:t>поэтому размер процентов и штрафов не может превышать полуторакратного размера суммы предоставленного потребительского кредита (з</w:t>
      </w:r>
      <w:r w:rsidRPr="004E59C7">
        <w:rPr>
          <w:sz w:val="28"/>
          <w:szCs w:val="28"/>
        </w:rPr>
        <w:t>айма).</w:t>
      </w:r>
    </w:p>
    <w:p w:rsidR="00FA4ED1" w:rsidRPr="004E59C7" w:rsidP="00623287">
      <w:pPr>
        <w:pStyle w:val="NormalWeb"/>
        <w:spacing w:before="0" w:beforeAutospacing="0" w:after="0" w:afterAutospacing="0"/>
        <w:ind w:firstLine="539"/>
        <w:jc w:val="both"/>
        <w:rPr>
          <w:sz w:val="28"/>
          <w:szCs w:val="28"/>
        </w:rPr>
      </w:pPr>
      <w:r w:rsidRPr="004E59C7">
        <w:rPr>
          <w:sz w:val="28"/>
          <w:szCs w:val="28"/>
        </w:rPr>
        <w:t xml:space="preserve"> </w:t>
      </w:r>
      <w:r w:rsidRPr="004E59C7" w:rsidR="009B11CE">
        <w:rPr>
          <w:sz w:val="28"/>
          <w:szCs w:val="28"/>
        </w:rPr>
        <w:tab/>
      </w:r>
      <w:r w:rsidRPr="004E59C7">
        <w:rPr>
          <w:sz w:val="28"/>
          <w:szCs w:val="28"/>
        </w:rPr>
        <w:t>Проценты, уплачиваемые заемщиком на сумму займа в размере и в порядке, определенных договором, являются платой за пользование денежными средствами и подлежат уплате должником по правилам об основном денежном долге (</w:t>
      </w:r>
      <w:hyperlink r:id="rId29" w:history="1">
        <w:r w:rsidRPr="004E59C7">
          <w:rPr>
            <w:rStyle w:val="Hyperlink"/>
            <w:sz w:val="28"/>
            <w:szCs w:val="28"/>
            <w:u w:val="none"/>
          </w:rPr>
          <w:t>п. 15</w:t>
        </w:r>
      </w:hyperlink>
      <w:r w:rsidRPr="004E59C7">
        <w:rPr>
          <w:sz w:val="28"/>
          <w:szCs w:val="28"/>
        </w:rPr>
        <w:t xml:space="preserve"> постановления Пленума Верховного Суда Российской Федерации и Пленума Высшего Арбитражного Суда Российской Федерации </w:t>
      </w:r>
      <w:r w:rsidRPr="004E59C7" w:rsidR="000637E3">
        <w:rPr>
          <w:sz w:val="28"/>
          <w:szCs w:val="28"/>
        </w:rPr>
        <w:t>№</w:t>
      </w:r>
      <w:r w:rsidRPr="004E59C7">
        <w:rPr>
          <w:sz w:val="28"/>
          <w:szCs w:val="28"/>
        </w:rPr>
        <w:t xml:space="preserve"> 13/14 от 08.10.1998 "О практике применения положений </w:t>
      </w:r>
      <w:r w:rsidRPr="004E59C7">
        <w:rPr>
          <w:sz w:val="28"/>
          <w:szCs w:val="28"/>
        </w:rPr>
        <w:t>Гражданского кодекса Российской Федерации о процентах за пользование чужими денежными средствами").</w:t>
      </w:r>
    </w:p>
    <w:p w:rsidR="00FA4ED1" w:rsidRPr="004E59C7" w:rsidP="00623287">
      <w:pPr>
        <w:pStyle w:val="NormalWeb"/>
        <w:spacing w:before="0" w:beforeAutospacing="0" w:after="0" w:afterAutospacing="0"/>
        <w:ind w:firstLine="708"/>
        <w:jc w:val="both"/>
        <w:rPr>
          <w:sz w:val="28"/>
          <w:szCs w:val="28"/>
        </w:rPr>
      </w:pPr>
      <w:r w:rsidRPr="004E59C7">
        <w:rPr>
          <w:sz w:val="28"/>
          <w:szCs w:val="28"/>
        </w:rPr>
        <w:t>Поскольку проценты за пользование займом не являются мерой ответственности должника за ненадлежащее ис</w:t>
      </w:r>
      <w:r w:rsidRPr="004E59C7">
        <w:rPr>
          <w:sz w:val="28"/>
          <w:szCs w:val="28"/>
        </w:rPr>
        <w:t>полнение обязательств (</w:t>
      </w:r>
      <w:hyperlink r:id="rId30" w:history="1">
        <w:r w:rsidRPr="004E59C7">
          <w:rPr>
            <w:rStyle w:val="Hyperlink"/>
            <w:sz w:val="28"/>
            <w:szCs w:val="28"/>
            <w:u w:val="none"/>
          </w:rPr>
          <w:t>ст. 330</w:t>
        </w:r>
      </w:hyperlink>
      <w:r w:rsidRPr="004E59C7">
        <w:rPr>
          <w:sz w:val="28"/>
          <w:szCs w:val="28"/>
        </w:rPr>
        <w:t xml:space="preserve"> Гражданского кодекса Российской Федерации), то применение положений </w:t>
      </w:r>
      <w:hyperlink r:id="rId31" w:history="1">
        <w:r w:rsidRPr="004E59C7">
          <w:rPr>
            <w:rStyle w:val="Hyperlink"/>
            <w:sz w:val="28"/>
            <w:szCs w:val="28"/>
            <w:u w:val="none"/>
          </w:rPr>
          <w:t>ст. 333</w:t>
        </w:r>
      </w:hyperlink>
      <w:r w:rsidRPr="004E59C7">
        <w:rPr>
          <w:sz w:val="28"/>
          <w:szCs w:val="28"/>
        </w:rPr>
        <w:t xml:space="preserve"> Гражданского кодекса Российской Федерации по требованию о взыскании процентов за пользование займом не допустимо. </w:t>
      </w:r>
    </w:p>
    <w:p w:rsidR="00EC6866" w:rsidRPr="004E59C7" w:rsidP="00EC6866">
      <w:pPr>
        <w:spacing w:after="0" w:line="240" w:lineRule="auto"/>
        <w:ind w:firstLine="708"/>
        <w:jc w:val="both"/>
        <w:rPr>
          <w:rFonts w:ascii="Times New Roman" w:hAnsi="Times New Roman" w:cs="Times New Roman"/>
          <w:sz w:val="28"/>
          <w:szCs w:val="28"/>
        </w:rPr>
      </w:pPr>
      <w:r w:rsidRPr="004E59C7">
        <w:rPr>
          <w:rFonts w:ascii="Times New Roman" w:hAnsi="Times New Roman" w:cs="Times New Roman"/>
          <w:sz w:val="28"/>
          <w:szCs w:val="28"/>
        </w:rPr>
        <w:t xml:space="preserve">Ответчиком, в нарушение положений </w:t>
      </w:r>
      <w:hyperlink r:id="rId32" w:history="1">
        <w:r w:rsidRPr="004E59C7">
          <w:rPr>
            <w:rStyle w:val="Hyperlink"/>
            <w:rFonts w:ascii="Times New Roman" w:hAnsi="Times New Roman" w:cs="Times New Roman"/>
            <w:sz w:val="28"/>
            <w:szCs w:val="28"/>
            <w:u w:val="none"/>
          </w:rPr>
          <w:t>ст. 56</w:t>
        </w:r>
      </w:hyperlink>
      <w:r w:rsidRPr="004E59C7">
        <w:rPr>
          <w:rFonts w:ascii="Times New Roman" w:hAnsi="Times New Roman" w:cs="Times New Roman"/>
          <w:sz w:val="28"/>
          <w:szCs w:val="28"/>
        </w:rPr>
        <w:t xml:space="preserve"> ГПК РФ, не представ</w:t>
      </w:r>
      <w:r w:rsidRPr="004E59C7">
        <w:rPr>
          <w:rFonts w:ascii="Times New Roman" w:hAnsi="Times New Roman" w:cs="Times New Roman"/>
          <w:sz w:val="28"/>
          <w:szCs w:val="28"/>
        </w:rPr>
        <w:softHyphen/>
        <w:t>лено доказательств надлежащего выполнения своих обязательств по договору займа, свидетельствующих об исполнении обязательств с учетом установ</w:t>
      </w:r>
      <w:r w:rsidRPr="004E59C7">
        <w:rPr>
          <w:rFonts w:ascii="Times New Roman" w:hAnsi="Times New Roman" w:cs="Times New Roman"/>
          <w:sz w:val="28"/>
          <w:szCs w:val="28"/>
        </w:rPr>
        <w:softHyphen/>
        <w:t>ленны</w:t>
      </w:r>
      <w:r w:rsidRPr="004E59C7">
        <w:rPr>
          <w:rFonts w:ascii="Times New Roman" w:hAnsi="Times New Roman" w:cs="Times New Roman"/>
          <w:sz w:val="28"/>
          <w:szCs w:val="28"/>
        </w:rPr>
        <w:t>х сроков погашения займа, а также доказательств об отсутствии задол</w:t>
      </w:r>
      <w:r w:rsidRPr="004E59C7">
        <w:rPr>
          <w:rFonts w:ascii="Times New Roman" w:hAnsi="Times New Roman" w:cs="Times New Roman"/>
          <w:sz w:val="28"/>
          <w:szCs w:val="28"/>
        </w:rPr>
        <w:softHyphen/>
        <w:t>женности в заявленном размере.</w:t>
      </w:r>
    </w:p>
    <w:p w:rsidR="00F7539F" w:rsidRPr="004E59C7" w:rsidP="00EC6866">
      <w:pPr>
        <w:pStyle w:val="NormalWeb"/>
        <w:spacing w:before="0" w:beforeAutospacing="0" w:after="0" w:afterAutospacing="0"/>
        <w:ind w:firstLine="708"/>
        <w:jc w:val="both"/>
        <w:rPr>
          <w:sz w:val="28"/>
          <w:szCs w:val="28"/>
        </w:rPr>
      </w:pPr>
      <w:r w:rsidRPr="004E59C7">
        <w:rPr>
          <w:sz w:val="28"/>
          <w:szCs w:val="28"/>
        </w:rPr>
        <w:t xml:space="preserve">В ходе судебного заседания установлено, </w:t>
      </w:r>
      <w:r w:rsidRPr="004E59C7" w:rsidR="00623287">
        <w:rPr>
          <w:sz w:val="28"/>
          <w:szCs w:val="28"/>
        </w:rPr>
        <w:t xml:space="preserve">что </w:t>
      </w:r>
      <w:r w:rsidRPr="00DF134C" w:rsidR="00623287">
        <w:rPr>
          <w:color w:val="0000FF"/>
          <w:sz w:val="28"/>
          <w:szCs w:val="28"/>
        </w:rPr>
        <w:t xml:space="preserve">Дружинина </w:t>
      </w:r>
      <w:r w:rsidRPr="00DF134C">
        <w:rPr>
          <w:color w:val="0000FF"/>
          <w:sz w:val="28"/>
          <w:szCs w:val="28"/>
        </w:rPr>
        <w:t xml:space="preserve">О.В. </w:t>
      </w:r>
      <w:r w:rsidRPr="004E59C7">
        <w:rPr>
          <w:sz w:val="28"/>
          <w:szCs w:val="28"/>
        </w:rPr>
        <w:t>свои обязательства по погашению задолженности не выполняет, допустила просрочку погашения суммы за</w:t>
      </w:r>
      <w:r w:rsidRPr="004E59C7">
        <w:rPr>
          <w:sz w:val="28"/>
          <w:szCs w:val="28"/>
        </w:rPr>
        <w:t xml:space="preserve">йма, что не оспаривалось ответчиком. Доказательства возврата суммы займа, процентов за пользование займом, предусмотренных условиями договора, суду не представлено.          </w:t>
      </w:r>
    </w:p>
    <w:p w:rsidR="00916160" w:rsidRPr="004E59C7" w:rsidP="00EA066E">
      <w:pPr>
        <w:spacing w:after="0" w:line="240" w:lineRule="auto"/>
        <w:ind w:firstLine="539"/>
        <w:jc w:val="both"/>
        <w:rPr>
          <w:rFonts w:ascii="Times New Roman" w:hAnsi="Times New Roman" w:cs="Times New Roman"/>
          <w:sz w:val="28"/>
          <w:szCs w:val="28"/>
        </w:rPr>
      </w:pPr>
      <w:r w:rsidRPr="004E59C7">
        <w:rPr>
          <w:rFonts w:ascii="Times New Roman" w:hAnsi="Times New Roman" w:cs="Times New Roman"/>
          <w:sz w:val="28"/>
          <w:szCs w:val="28"/>
        </w:rPr>
        <w:tab/>
      </w:r>
      <w:r w:rsidRPr="004E59C7" w:rsidR="00623287">
        <w:rPr>
          <w:rFonts w:ascii="Times New Roman" w:hAnsi="Times New Roman" w:cs="Times New Roman"/>
          <w:sz w:val="28"/>
          <w:szCs w:val="28"/>
        </w:rPr>
        <w:t>Учитывая</w:t>
      </w:r>
      <w:r w:rsidRPr="004E59C7">
        <w:rPr>
          <w:rFonts w:ascii="Times New Roman" w:hAnsi="Times New Roman" w:cs="Times New Roman"/>
          <w:sz w:val="28"/>
          <w:szCs w:val="28"/>
        </w:rPr>
        <w:t xml:space="preserve"> ненадлежащее исполнение заемщиком условий договора займа, суд считает, что требования истца </w:t>
      </w:r>
      <w:r w:rsidRPr="004E59C7" w:rsidR="00623287">
        <w:rPr>
          <w:rFonts w:ascii="Times New Roman" w:hAnsi="Times New Roman" w:cs="Times New Roman"/>
          <w:sz w:val="28"/>
          <w:szCs w:val="28"/>
        </w:rPr>
        <w:t>о</w:t>
      </w:r>
      <w:r w:rsidRPr="004E59C7">
        <w:rPr>
          <w:rFonts w:ascii="Times New Roman" w:hAnsi="Times New Roman" w:cs="Times New Roman"/>
          <w:sz w:val="28"/>
          <w:szCs w:val="28"/>
        </w:rPr>
        <w:t xml:space="preserve"> взыскания с ответчика задолженности по договору займа </w:t>
      </w:r>
      <w:r w:rsidRPr="004E59C7">
        <w:rPr>
          <w:rStyle w:val="FontStyle35"/>
          <w:rFonts w:ascii="Times New Roman" w:hAnsi="Times New Roman" w:cs="Times New Roman"/>
          <w:color w:val="0000FF"/>
          <w:sz w:val="28"/>
          <w:szCs w:val="28"/>
        </w:rPr>
        <w:t>№</w:t>
      </w:r>
      <w:r w:rsidRPr="004E59C7" w:rsidR="00A732A8">
        <w:rPr>
          <w:rStyle w:val="FontStyle35"/>
          <w:rFonts w:ascii="Times New Roman" w:hAnsi="Times New Roman" w:cs="Times New Roman"/>
          <w:color w:val="0000FF"/>
          <w:sz w:val="28"/>
          <w:szCs w:val="28"/>
        </w:rPr>
        <w:t>1002694055/3</w:t>
      </w:r>
      <w:r w:rsidRPr="004E59C7">
        <w:rPr>
          <w:rStyle w:val="FontStyle35"/>
          <w:rFonts w:ascii="Times New Roman" w:hAnsi="Times New Roman" w:cs="Times New Roman"/>
          <w:color w:val="0000FF"/>
          <w:sz w:val="28"/>
          <w:szCs w:val="28"/>
        </w:rPr>
        <w:t xml:space="preserve"> от </w:t>
      </w:r>
      <w:r w:rsidRPr="004E59C7" w:rsidR="00EE17AE">
        <w:rPr>
          <w:rStyle w:val="FontStyle35"/>
          <w:rFonts w:ascii="Times New Roman" w:hAnsi="Times New Roman" w:cs="Times New Roman"/>
          <w:color w:val="0000FF"/>
          <w:sz w:val="28"/>
          <w:szCs w:val="28"/>
        </w:rPr>
        <w:t>10.12.2022</w:t>
      </w:r>
      <w:r w:rsidRPr="004E59C7">
        <w:rPr>
          <w:rFonts w:ascii="Times New Roman" w:hAnsi="Times New Roman" w:cs="Times New Roman"/>
          <w:color w:val="0000FF"/>
          <w:sz w:val="28"/>
          <w:szCs w:val="28"/>
        </w:rPr>
        <w:t xml:space="preserve"> </w:t>
      </w:r>
      <w:r w:rsidRPr="004E59C7">
        <w:rPr>
          <w:rFonts w:ascii="Times New Roman" w:hAnsi="Times New Roman" w:cs="Times New Roman"/>
          <w:sz w:val="28"/>
          <w:szCs w:val="28"/>
        </w:rPr>
        <w:t xml:space="preserve">за период с </w:t>
      </w:r>
      <w:r w:rsidRPr="004E59C7" w:rsidR="00EA066E">
        <w:rPr>
          <w:rFonts w:ascii="Times New Roman" w:hAnsi="Times New Roman" w:cs="Times New Roman"/>
          <w:color w:val="0000FF"/>
          <w:sz w:val="28"/>
          <w:szCs w:val="28"/>
        </w:rPr>
        <w:t>10.12.2022 по 05.05.2023</w:t>
      </w:r>
      <w:r w:rsidRPr="004E59C7">
        <w:rPr>
          <w:rFonts w:ascii="Times New Roman" w:hAnsi="Times New Roman" w:cs="Times New Roman"/>
          <w:color w:val="0000FF"/>
          <w:sz w:val="28"/>
          <w:szCs w:val="28"/>
        </w:rPr>
        <w:t xml:space="preserve"> </w:t>
      </w:r>
      <w:r w:rsidRPr="004E59C7">
        <w:rPr>
          <w:rFonts w:ascii="Times New Roman" w:hAnsi="Times New Roman" w:cs="Times New Roman"/>
          <w:sz w:val="28"/>
          <w:szCs w:val="28"/>
        </w:rPr>
        <w:t xml:space="preserve">в </w:t>
      </w:r>
      <w:r w:rsidRPr="004E59C7" w:rsidR="00623287">
        <w:rPr>
          <w:rFonts w:ascii="Times New Roman" w:hAnsi="Times New Roman" w:cs="Times New Roman"/>
          <w:sz w:val="28"/>
          <w:szCs w:val="28"/>
        </w:rPr>
        <w:t xml:space="preserve">размере </w:t>
      </w:r>
      <w:r w:rsidRPr="004E59C7" w:rsidR="00A732A8">
        <w:rPr>
          <w:rFonts w:ascii="Times New Roman" w:hAnsi="Times New Roman" w:cs="Times New Roman"/>
          <w:color w:val="0000FF"/>
          <w:sz w:val="28"/>
          <w:szCs w:val="28"/>
        </w:rPr>
        <w:t>28455</w:t>
      </w:r>
      <w:r w:rsidRPr="004E59C7" w:rsidR="00623287">
        <w:rPr>
          <w:rFonts w:ascii="Times New Roman" w:hAnsi="Times New Roman" w:cs="Times New Roman"/>
          <w:color w:val="0000FF"/>
          <w:sz w:val="28"/>
          <w:szCs w:val="28"/>
        </w:rPr>
        <w:t xml:space="preserve"> рублей 00 копеек</w:t>
      </w:r>
      <w:r w:rsidRPr="004E59C7" w:rsidR="00623287">
        <w:rPr>
          <w:rFonts w:ascii="Times New Roman" w:hAnsi="Times New Roman" w:cs="Times New Roman"/>
          <w:sz w:val="28"/>
          <w:szCs w:val="28"/>
        </w:rPr>
        <w:t xml:space="preserve">, из </w:t>
      </w:r>
      <w:r w:rsidRPr="004E59C7" w:rsidR="00EA066E">
        <w:rPr>
          <w:rFonts w:ascii="Times New Roman" w:hAnsi="Times New Roman" w:cs="Times New Roman"/>
          <w:sz w:val="28"/>
          <w:szCs w:val="28"/>
        </w:rPr>
        <w:t xml:space="preserve">которых: </w:t>
      </w:r>
      <w:r w:rsidRPr="004E59C7" w:rsidR="00EA066E">
        <w:rPr>
          <w:rFonts w:ascii="Times New Roman" w:hAnsi="Times New Roman" w:cs="Times New Roman"/>
          <w:color w:val="0000FF"/>
          <w:sz w:val="28"/>
          <w:szCs w:val="28"/>
        </w:rPr>
        <w:t xml:space="preserve">14000 рублей </w:t>
      </w:r>
      <w:r w:rsidRPr="004E59C7" w:rsidR="00EA066E">
        <w:rPr>
          <w:rFonts w:ascii="Times New Roman" w:hAnsi="Times New Roman" w:cs="Times New Roman"/>
          <w:sz w:val="28"/>
          <w:szCs w:val="28"/>
        </w:rPr>
        <w:t xml:space="preserve">– основной долг, </w:t>
      </w:r>
      <w:r w:rsidRPr="004E59C7" w:rsidR="00EA066E">
        <w:rPr>
          <w:rFonts w:ascii="Times New Roman" w:hAnsi="Times New Roman" w:cs="Times New Roman"/>
          <w:color w:val="0000FF"/>
          <w:sz w:val="28"/>
          <w:szCs w:val="28"/>
        </w:rPr>
        <w:t xml:space="preserve">13818,39 рублей </w:t>
      </w:r>
      <w:r w:rsidRPr="004E59C7" w:rsidR="00EA066E">
        <w:rPr>
          <w:rFonts w:ascii="Times New Roman" w:hAnsi="Times New Roman" w:cs="Times New Roman"/>
          <w:sz w:val="28"/>
          <w:szCs w:val="28"/>
        </w:rPr>
        <w:t xml:space="preserve">-  проценты за пользование займом, </w:t>
      </w:r>
      <w:r w:rsidRPr="00DF134C" w:rsidR="00EA066E">
        <w:rPr>
          <w:rFonts w:ascii="Times New Roman" w:hAnsi="Times New Roman" w:cs="Times New Roman"/>
          <w:color w:val="0000FF"/>
          <w:sz w:val="28"/>
          <w:szCs w:val="28"/>
        </w:rPr>
        <w:t xml:space="preserve">636,61 рублей </w:t>
      </w:r>
      <w:r w:rsidRPr="004E59C7" w:rsidR="00EA066E">
        <w:rPr>
          <w:rFonts w:ascii="Times New Roman" w:hAnsi="Times New Roman" w:cs="Times New Roman"/>
          <w:sz w:val="28"/>
          <w:szCs w:val="28"/>
        </w:rPr>
        <w:t>– пени являются</w:t>
      </w:r>
      <w:r w:rsidRPr="004E59C7">
        <w:rPr>
          <w:rFonts w:ascii="Times New Roman" w:hAnsi="Times New Roman" w:cs="Times New Roman"/>
          <w:sz w:val="28"/>
          <w:szCs w:val="28"/>
        </w:rPr>
        <w:t xml:space="preserve"> </w:t>
      </w:r>
      <w:r w:rsidRPr="004E59C7" w:rsidR="004E59C7">
        <w:rPr>
          <w:rFonts w:ascii="Times New Roman" w:hAnsi="Times New Roman" w:cs="Times New Roman"/>
          <w:sz w:val="28"/>
          <w:szCs w:val="28"/>
        </w:rPr>
        <w:t>законными и</w:t>
      </w:r>
      <w:r w:rsidRPr="004E59C7" w:rsidR="005221A5">
        <w:rPr>
          <w:rFonts w:ascii="Times New Roman" w:hAnsi="Times New Roman" w:cs="Times New Roman"/>
          <w:sz w:val="28"/>
          <w:szCs w:val="28"/>
        </w:rPr>
        <w:t xml:space="preserve"> </w:t>
      </w:r>
      <w:r w:rsidRPr="004E59C7">
        <w:rPr>
          <w:rFonts w:ascii="Times New Roman" w:hAnsi="Times New Roman" w:cs="Times New Roman"/>
          <w:sz w:val="28"/>
          <w:szCs w:val="28"/>
        </w:rPr>
        <w:t xml:space="preserve">обоснованными.        </w:t>
      </w:r>
    </w:p>
    <w:p w:rsidR="00250358" w:rsidRPr="004E59C7" w:rsidP="00623287">
      <w:pPr>
        <w:pStyle w:val="NormalWeb"/>
        <w:spacing w:before="0" w:beforeAutospacing="0" w:after="0" w:afterAutospacing="0"/>
        <w:ind w:firstLine="708"/>
        <w:jc w:val="both"/>
        <w:rPr>
          <w:sz w:val="28"/>
          <w:szCs w:val="28"/>
        </w:rPr>
      </w:pPr>
      <w:r w:rsidRPr="004E59C7">
        <w:rPr>
          <w:sz w:val="28"/>
          <w:szCs w:val="28"/>
        </w:rPr>
        <w:t xml:space="preserve">В соответствии с </w:t>
      </w:r>
      <w:hyperlink r:id="rId33" w:history="1">
        <w:r w:rsidRPr="004E59C7">
          <w:rPr>
            <w:rStyle w:val="Hyperlink"/>
            <w:sz w:val="28"/>
            <w:szCs w:val="28"/>
            <w:u w:val="none"/>
          </w:rPr>
          <w:t>пунктом 1 статьи 333</w:t>
        </w:r>
      </w:hyperlink>
      <w:r w:rsidRPr="004E59C7">
        <w:rPr>
          <w:sz w:val="28"/>
          <w:szCs w:val="28"/>
        </w:rPr>
        <w:t xml:space="preserve"> Гражданского кодекса Российской Федерации, если подлежащая уплате неустойка явно несоразмерна последствиям нарушения обязател</w:t>
      </w:r>
      <w:r w:rsidRPr="004E59C7">
        <w:rPr>
          <w:sz w:val="28"/>
          <w:szCs w:val="28"/>
        </w:rPr>
        <w:t xml:space="preserve">ьства, суд вправе уменьшить неустойку. </w:t>
      </w:r>
    </w:p>
    <w:p w:rsidR="00250358" w:rsidRPr="004E59C7" w:rsidP="00623287">
      <w:pPr>
        <w:pStyle w:val="NormalWeb"/>
        <w:spacing w:before="0" w:beforeAutospacing="0" w:after="0" w:afterAutospacing="0"/>
        <w:ind w:firstLine="540"/>
        <w:jc w:val="both"/>
        <w:rPr>
          <w:sz w:val="28"/>
          <w:szCs w:val="28"/>
        </w:rPr>
      </w:pPr>
      <w:r w:rsidRPr="004E59C7">
        <w:rPr>
          <w:sz w:val="28"/>
          <w:szCs w:val="28"/>
        </w:rPr>
        <w:t xml:space="preserve"> Учитывая, что неустойка представляет собой меру ответственности за нарушение исполнения обязательств, носит воспитательный и карательный характер для одной стороны и одновременно, компенсационный, то есть, является </w:t>
      </w:r>
      <w:r w:rsidRPr="004E59C7">
        <w:rPr>
          <w:sz w:val="28"/>
          <w:szCs w:val="28"/>
        </w:rPr>
        <w:t>средством возмещения потерь, вызванных нарушением обязательств, для другой стороны, и не может являться способом обогащения одной из сторон, в рассматриваемом случае, суд приходит к выводу о соразмерности начисленной неустойки последствиям неисполнения зае</w:t>
      </w:r>
      <w:r w:rsidRPr="004E59C7">
        <w:rPr>
          <w:sz w:val="28"/>
          <w:szCs w:val="28"/>
        </w:rPr>
        <w:t xml:space="preserve">мщиком обязательств по заключенному между сторонами кредитному договору. </w:t>
      </w:r>
    </w:p>
    <w:p w:rsidR="00250358" w:rsidRPr="004E59C7" w:rsidP="001371D6">
      <w:pPr>
        <w:pStyle w:val="NormalWeb"/>
        <w:spacing w:before="0" w:beforeAutospacing="0" w:after="0" w:afterAutospacing="0"/>
        <w:ind w:firstLine="708"/>
        <w:jc w:val="both"/>
        <w:rPr>
          <w:sz w:val="28"/>
          <w:szCs w:val="28"/>
        </w:rPr>
      </w:pPr>
      <w:r w:rsidRPr="004E59C7">
        <w:rPr>
          <w:sz w:val="28"/>
          <w:szCs w:val="28"/>
        </w:rPr>
        <w:t xml:space="preserve">Оснований для применения положений </w:t>
      </w:r>
      <w:hyperlink r:id="rId34" w:history="1">
        <w:r w:rsidRPr="004E59C7">
          <w:rPr>
            <w:rStyle w:val="Hyperlink"/>
            <w:sz w:val="28"/>
            <w:szCs w:val="28"/>
            <w:u w:val="none"/>
          </w:rPr>
          <w:t>ст. 333</w:t>
        </w:r>
      </w:hyperlink>
      <w:r w:rsidRPr="004E59C7">
        <w:rPr>
          <w:sz w:val="28"/>
          <w:szCs w:val="28"/>
        </w:rPr>
        <w:t xml:space="preserve"> Гражданского кодекса Россий</w:t>
      </w:r>
      <w:r w:rsidRPr="004E59C7">
        <w:rPr>
          <w:sz w:val="28"/>
          <w:szCs w:val="28"/>
        </w:rPr>
        <w:t xml:space="preserve">ской Федерации у суда не имеется, поскольку исчисленная истцом неустойка соразмерна последствиям нарушения обязательств (в том числе с учетом положений </w:t>
      </w:r>
      <w:hyperlink r:id="rId35" w:history="1">
        <w:r w:rsidRPr="004E59C7">
          <w:rPr>
            <w:rStyle w:val="Hyperlink"/>
            <w:sz w:val="28"/>
            <w:szCs w:val="28"/>
            <w:u w:val="none"/>
          </w:rPr>
          <w:t>ч. 6 ст. 395</w:t>
        </w:r>
      </w:hyperlink>
      <w:r w:rsidRPr="004E59C7">
        <w:rPr>
          <w:sz w:val="28"/>
          <w:szCs w:val="28"/>
        </w:rPr>
        <w:t xml:space="preserve"> ГК РФ). </w:t>
      </w:r>
    </w:p>
    <w:p w:rsidR="00916160" w:rsidRPr="004E59C7" w:rsidP="001371D6">
      <w:pPr>
        <w:autoSpaceDE w:val="0"/>
        <w:autoSpaceDN w:val="0"/>
        <w:adjustRightInd w:val="0"/>
        <w:spacing w:after="0" w:line="240" w:lineRule="auto"/>
        <w:ind w:firstLine="708"/>
        <w:jc w:val="both"/>
        <w:rPr>
          <w:rFonts w:ascii="Times New Roman" w:hAnsi="Times New Roman" w:cs="Times New Roman"/>
          <w:sz w:val="28"/>
          <w:szCs w:val="28"/>
        </w:rPr>
      </w:pPr>
      <w:r w:rsidRPr="004E59C7">
        <w:rPr>
          <w:rFonts w:ascii="Times New Roman" w:hAnsi="Times New Roman" w:cs="Times New Roman"/>
          <w:sz w:val="28"/>
          <w:szCs w:val="28"/>
        </w:rPr>
        <w:t xml:space="preserve">Таким образом, суд признает размер неустойки, заявленный истцом, справедливым и соразмерным последствиям нарушения обязательства ответчиком.  </w:t>
      </w:r>
    </w:p>
    <w:p w:rsidR="00916160" w:rsidRPr="004E59C7" w:rsidP="005221A5">
      <w:pPr>
        <w:autoSpaceDE w:val="0"/>
        <w:autoSpaceDN w:val="0"/>
        <w:adjustRightInd w:val="0"/>
        <w:spacing w:after="0" w:line="240" w:lineRule="auto"/>
        <w:ind w:firstLine="708"/>
        <w:jc w:val="both"/>
        <w:rPr>
          <w:rFonts w:ascii="Times New Roman" w:hAnsi="Times New Roman" w:cs="Times New Roman"/>
          <w:sz w:val="28"/>
          <w:szCs w:val="28"/>
        </w:rPr>
      </w:pPr>
      <w:r w:rsidRPr="004E59C7">
        <w:rPr>
          <w:rFonts w:ascii="Times New Roman" w:hAnsi="Times New Roman" w:cs="Times New Roman"/>
          <w:sz w:val="28"/>
          <w:szCs w:val="28"/>
        </w:rPr>
        <w:t>При данных обстоятельствах суд приходит к выводу, что истцом правомерно по</w:t>
      </w:r>
      <w:r w:rsidRPr="004E59C7">
        <w:rPr>
          <w:rFonts w:ascii="Times New Roman" w:hAnsi="Times New Roman" w:cs="Times New Roman"/>
          <w:sz w:val="28"/>
          <w:szCs w:val="28"/>
        </w:rPr>
        <w:softHyphen/>
      </w:r>
      <w:r w:rsidRPr="004E59C7">
        <w:rPr>
          <w:rFonts w:ascii="Times New Roman" w:hAnsi="Times New Roman" w:cs="Times New Roman"/>
          <w:sz w:val="28"/>
          <w:szCs w:val="28"/>
        </w:rPr>
        <w:t xml:space="preserve">требован возврат суммы займа, процентов за пользование займом, </w:t>
      </w:r>
      <w:r w:rsidRPr="004E59C7" w:rsidR="005221A5">
        <w:rPr>
          <w:rFonts w:ascii="Times New Roman" w:hAnsi="Times New Roman" w:cs="Times New Roman"/>
          <w:sz w:val="28"/>
          <w:szCs w:val="28"/>
        </w:rPr>
        <w:t>пени</w:t>
      </w:r>
      <w:r w:rsidRPr="004E59C7">
        <w:rPr>
          <w:rFonts w:ascii="Times New Roman" w:hAnsi="Times New Roman" w:cs="Times New Roman"/>
          <w:sz w:val="28"/>
          <w:szCs w:val="28"/>
        </w:rPr>
        <w:t xml:space="preserve"> за просрочку уплаты суммы задолженности с заемщика </w:t>
      </w:r>
      <w:r w:rsidRPr="004E59C7">
        <w:rPr>
          <w:rFonts w:ascii="Times New Roman" w:hAnsi="Times New Roman" w:cs="Times New Roman"/>
          <w:sz w:val="28"/>
          <w:szCs w:val="28"/>
        </w:rPr>
        <w:t>Дружининой О.В., поэтому иско</w:t>
      </w:r>
      <w:r w:rsidRPr="004E59C7">
        <w:rPr>
          <w:rFonts w:ascii="Times New Roman" w:hAnsi="Times New Roman" w:cs="Times New Roman"/>
          <w:sz w:val="28"/>
          <w:szCs w:val="28"/>
        </w:rPr>
        <w:softHyphen/>
        <w:t>вые требования подлежат удовлетворению</w:t>
      </w:r>
      <w:r w:rsidRPr="004E59C7" w:rsidR="005221A5">
        <w:rPr>
          <w:rFonts w:ascii="Times New Roman" w:hAnsi="Times New Roman" w:cs="Times New Roman"/>
          <w:sz w:val="28"/>
          <w:szCs w:val="28"/>
        </w:rPr>
        <w:t xml:space="preserve"> в полном объеме.</w:t>
      </w:r>
    </w:p>
    <w:p w:rsidR="001371D6" w:rsidRPr="004E59C7" w:rsidP="001371D6">
      <w:pPr>
        <w:pStyle w:val="NormalWeb"/>
        <w:spacing w:before="0" w:beforeAutospacing="0" w:after="0" w:afterAutospacing="0"/>
        <w:ind w:firstLine="708"/>
        <w:jc w:val="both"/>
        <w:rPr>
          <w:sz w:val="28"/>
          <w:szCs w:val="28"/>
        </w:rPr>
      </w:pPr>
      <w:r w:rsidRPr="004E59C7">
        <w:rPr>
          <w:sz w:val="28"/>
          <w:szCs w:val="28"/>
        </w:rPr>
        <w:t>Доводы ответчика о том, что что истцом не представл</w:t>
      </w:r>
      <w:r w:rsidRPr="004E59C7">
        <w:rPr>
          <w:sz w:val="28"/>
          <w:szCs w:val="28"/>
        </w:rPr>
        <w:t xml:space="preserve">ены оригиналы документов, относящихся к договору займа, договору уступки права требования, в связи с чем отсутствуют доказательства, на которых истец основывает свои требование, </w:t>
      </w:r>
      <w:r w:rsidRPr="004E59C7" w:rsidR="005221A5">
        <w:rPr>
          <w:sz w:val="28"/>
          <w:szCs w:val="28"/>
        </w:rPr>
        <w:t xml:space="preserve">что является основанием для отказа в удовлетворении исковых требований, </w:t>
      </w:r>
      <w:r w:rsidRPr="004E59C7">
        <w:rPr>
          <w:sz w:val="28"/>
          <w:szCs w:val="28"/>
        </w:rPr>
        <w:t xml:space="preserve">судом </w:t>
      </w:r>
      <w:r w:rsidRPr="004E59C7">
        <w:rPr>
          <w:sz w:val="28"/>
          <w:szCs w:val="28"/>
        </w:rPr>
        <w:t xml:space="preserve">отклоняются, поскольку гражданское процессуальное законодательство допускает представление доказательств в виде копий документов. </w:t>
      </w:r>
    </w:p>
    <w:p w:rsidR="001371D6" w:rsidRPr="004E59C7" w:rsidP="001371D6">
      <w:pPr>
        <w:pStyle w:val="NormalWeb"/>
        <w:spacing w:before="0" w:beforeAutospacing="0" w:after="0" w:afterAutospacing="0"/>
        <w:ind w:firstLine="540"/>
        <w:jc w:val="both"/>
        <w:rPr>
          <w:sz w:val="28"/>
          <w:szCs w:val="28"/>
        </w:rPr>
      </w:pPr>
      <w:r w:rsidRPr="004E59C7">
        <w:rPr>
          <w:sz w:val="28"/>
          <w:szCs w:val="28"/>
        </w:rPr>
        <w:t xml:space="preserve">  При этом подлинные документы представляются тогда, когда обстоятельства дела согласно законам или иным нормативным правовым актам подлежат подтверждению только такими документами, когда дело невозможно разрешить без подлинных документов или когда предста</w:t>
      </w:r>
      <w:r w:rsidRPr="004E59C7">
        <w:rPr>
          <w:sz w:val="28"/>
          <w:szCs w:val="28"/>
        </w:rPr>
        <w:t>влены копии документа, различные по своему содержанию (</w:t>
      </w:r>
      <w:hyperlink r:id="rId36" w:history="1">
        <w:r w:rsidRPr="004E59C7">
          <w:rPr>
            <w:rStyle w:val="Hyperlink"/>
            <w:sz w:val="28"/>
            <w:szCs w:val="28"/>
            <w:u w:val="none"/>
          </w:rPr>
          <w:t>часть 2 статьи 71</w:t>
        </w:r>
      </w:hyperlink>
      <w:r w:rsidRPr="004E59C7">
        <w:rPr>
          <w:sz w:val="28"/>
          <w:szCs w:val="28"/>
        </w:rPr>
        <w:t xml:space="preserve"> Гражданского процессуального кодекса Российской Федерации).</w:t>
      </w:r>
    </w:p>
    <w:p w:rsidR="001371D6" w:rsidRPr="004E59C7" w:rsidP="001371D6">
      <w:pPr>
        <w:pStyle w:val="NormalWeb"/>
        <w:spacing w:before="0" w:beforeAutospacing="0" w:after="0" w:afterAutospacing="0"/>
        <w:ind w:firstLine="540"/>
        <w:jc w:val="both"/>
        <w:rPr>
          <w:sz w:val="28"/>
          <w:szCs w:val="28"/>
        </w:rPr>
      </w:pPr>
      <w:r w:rsidRPr="004E59C7">
        <w:rPr>
          <w:sz w:val="28"/>
          <w:szCs w:val="28"/>
        </w:rPr>
        <w:t xml:space="preserve"> Указанные</w:t>
      </w:r>
      <w:r w:rsidRPr="004E59C7">
        <w:rPr>
          <w:sz w:val="28"/>
          <w:szCs w:val="28"/>
        </w:rPr>
        <w:t xml:space="preserve"> основания для истребования оригиналов документов отсутствуют, ответчиком копии тех же документов, имеющие иное содержание, не представлено. При таких обстоятельствах отсутствуют основания полагать, что надлежаще заверенные копии, представленных истцом в м</w:t>
      </w:r>
      <w:r w:rsidRPr="004E59C7">
        <w:rPr>
          <w:sz w:val="28"/>
          <w:szCs w:val="28"/>
        </w:rPr>
        <w:t>атериалы дела документов, не соответствуют их подлинникам, в связи с чем доводы ответчика о недопустимости указанных документов являются несостоятельными, суд разрешает спор по имеющимся в деле доказательствам.</w:t>
      </w:r>
    </w:p>
    <w:p w:rsidR="00BE3209" w:rsidRPr="004E59C7" w:rsidP="004E59C7">
      <w:pPr>
        <w:pStyle w:val="NormalWeb"/>
        <w:spacing w:before="0" w:beforeAutospacing="0" w:after="0" w:afterAutospacing="0"/>
        <w:ind w:firstLine="540"/>
        <w:jc w:val="both"/>
        <w:rPr>
          <w:sz w:val="28"/>
          <w:szCs w:val="28"/>
        </w:rPr>
      </w:pPr>
      <w:r w:rsidRPr="004E59C7">
        <w:rPr>
          <w:sz w:val="28"/>
          <w:szCs w:val="28"/>
        </w:rPr>
        <w:t>Аргументы ответчика об отсутствии оснований д</w:t>
      </w:r>
      <w:r w:rsidRPr="004E59C7">
        <w:rPr>
          <w:sz w:val="28"/>
          <w:szCs w:val="28"/>
        </w:rPr>
        <w:t>ля взыскания процентов за пользование займом и неустойки суд также признает необоснованными и противоречащим</w:t>
      </w:r>
      <w:r w:rsidRPr="004E59C7" w:rsidR="009E4216">
        <w:rPr>
          <w:sz w:val="28"/>
          <w:szCs w:val="28"/>
        </w:rPr>
        <w:t>и</w:t>
      </w:r>
      <w:r w:rsidRPr="004E59C7">
        <w:rPr>
          <w:sz w:val="28"/>
          <w:szCs w:val="28"/>
        </w:rPr>
        <w:t xml:space="preserve"> вышеприведенным нормам права.  </w:t>
      </w:r>
    </w:p>
    <w:p w:rsidR="00BE3209" w:rsidRPr="004E59C7" w:rsidP="004E59C7">
      <w:pPr>
        <w:spacing w:after="0" w:line="288" w:lineRule="atLeast"/>
        <w:ind w:firstLine="540"/>
        <w:jc w:val="both"/>
        <w:rPr>
          <w:rFonts w:ascii="Times New Roman" w:eastAsia="Times New Roman" w:hAnsi="Times New Roman" w:cs="Times New Roman"/>
          <w:sz w:val="28"/>
          <w:szCs w:val="28"/>
        </w:rPr>
      </w:pPr>
      <w:r w:rsidRPr="004E59C7">
        <w:rPr>
          <w:rFonts w:ascii="Times New Roman" w:eastAsia="Times New Roman" w:hAnsi="Times New Roman" w:cs="Times New Roman"/>
          <w:sz w:val="28"/>
          <w:szCs w:val="28"/>
        </w:rPr>
        <w:t>Суждения ответчика, основанные на иной судебной практике по другим гражданским делам, судом отклоняются, поскольку</w:t>
      </w:r>
      <w:r w:rsidRPr="004E59C7">
        <w:rPr>
          <w:rFonts w:ascii="Times New Roman" w:eastAsia="Times New Roman" w:hAnsi="Times New Roman" w:cs="Times New Roman"/>
          <w:sz w:val="28"/>
          <w:szCs w:val="28"/>
        </w:rPr>
        <w:t xml:space="preserve"> обстоятельства, установленные по спорам между другими лицами, к настоящему делу не относятся и, кроме того, российское законодательство не предусматривает </w:t>
      </w:r>
      <w:r w:rsidRPr="004E59C7" w:rsidR="005221A5">
        <w:rPr>
          <w:rFonts w:ascii="Times New Roman" w:eastAsia="Times New Roman" w:hAnsi="Times New Roman" w:cs="Times New Roman"/>
          <w:sz w:val="28"/>
          <w:szCs w:val="28"/>
        </w:rPr>
        <w:t>применения,</w:t>
      </w:r>
      <w:r w:rsidRPr="004E59C7">
        <w:rPr>
          <w:rFonts w:ascii="Times New Roman" w:eastAsia="Times New Roman" w:hAnsi="Times New Roman" w:cs="Times New Roman"/>
          <w:sz w:val="28"/>
          <w:szCs w:val="28"/>
        </w:rPr>
        <w:t xml:space="preserve"> состоявшихся по аналогичным делам решений судов в качестве источника права.</w:t>
      </w:r>
    </w:p>
    <w:p w:rsidR="005221A5" w:rsidRPr="004E59C7" w:rsidP="005221A5">
      <w:pPr>
        <w:pStyle w:val="NormalWeb"/>
        <w:spacing w:before="0" w:beforeAutospacing="0" w:after="0" w:afterAutospacing="0"/>
        <w:ind w:firstLine="540"/>
        <w:jc w:val="both"/>
        <w:rPr>
          <w:sz w:val="28"/>
          <w:szCs w:val="28"/>
        </w:rPr>
      </w:pPr>
      <w:r w:rsidRPr="004E59C7">
        <w:rPr>
          <w:sz w:val="28"/>
          <w:szCs w:val="28"/>
        </w:rPr>
        <w:t xml:space="preserve"> В силу ст. </w:t>
      </w:r>
      <w:r w:rsidRPr="004E59C7">
        <w:rPr>
          <w:sz w:val="28"/>
          <w:szCs w:val="28"/>
        </w:rPr>
        <w:t>98 ГПК РФ с ответчика в пользу истца подлеж</w:t>
      </w:r>
      <w:r w:rsidRPr="004E59C7" w:rsidR="004E59C7">
        <w:rPr>
          <w:sz w:val="28"/>
          <w:szCs w:val="28"/>
        </w:rPr>
        <w:t>а</w:t>
      </w:r>
      <w:r w:rsidRPr="004E59C7">
        <w:rPr>
          <w:sz w:val="28"/>
          <w:szCs w:val="28"/>
        </w:rPr>
        <w:t>т взы</w:t>
      </w:r>
      <w:r w:rsidRPr="004E59C7">
        <w:rPr>
          <w:sz w:val="28"/>
          <w:szCs w:val="28"/>
        </w:rPr>
        <w:softHyphen/>
        <w:t>сканию судеб</w:t>
      </w:r>
      <w:r w:rsidRPr="004E59C7">
        <w:rPr>
          <w:sz w:val="28"/>
          <w:szCs w:val="28"/>
        </w:rPr>
        <w:softHyphen/>
        <w:t>ные расходы по уплате госпошлины в размере 1053,65 рубля.</w:t>
      </w:r>
    </w:p>
    <w:p w:rsidR="005221A5" w:rsidRPr="004E59C7" w:rsidP="005221A5">
      <w:pPr>
        <w:spacing w:after="0" w:line="240" w:lineRule="auto"/>
        <w:ind w:firstLine="360"/>
        <w:jc w:val="both"/>
        <w:rPr>
          <w:rFonts w:ascii="Times New Roman" w:hAnsi="Times New Roman" w:cs="Times New Roman"/>
          <w:sz w:val="28"/>
          <w:szCs w:val="28"/>
        </w:rPr>
      </w:pPr>
    </w:p>
    <w:p w:rsidR="00E95A90" w:rsidRPr="004E59C7" w:rsidP="00623287">
      <w:pPr>
        <w:spacing w:after="0" w:line="240" w:lineRule="auto"/>
        <w:ind w:firstLine="360"/>
        <w:jc w:val="both"/>
        <w:rPr>
          <w:rFonts w:ascii="Times New Roman" w:hAnsi="Times New Roman" w:cs="Times New Roman"/>
          <w:sz w:val="28"/>
          <w:szCs w:val="28"/>
        </w:rPr>
      </w:pPr>
      <w:r w:rsidRPr="004E59C7">
        <w:rPr>
          <w:rFonts w:ascii="Times New Roman" w:hAnsi="Times New Roman" w:cs="Times New Roman"/>
          <w:sz w:val="28"/>
          <w:szCs w:val="28"/>
        </w:rPr>
        <w:t xml:space="preserve">   На основании изложенного, руководствуясь ст.ст. 98, 194-198 ГПК РФ, суд                                  </w:t>
      </w:r>
    </w:p>
    <w:p w:rsidR="00305E7F" w:rsidRPr="004E59C7" w:rsidP="00623287">
      <w:pPr>
        <w:autoSpaceDE w:val="0"/>
        <w:autoSpaceDN w:val="0"/>
        <w:adjustRightInd w:val="0"/>
        <w:spacing w:after="0" w:line="240" w:lineRule="auto"/>
        <w:jc w:val="both"/>
        <w:rPr>
          <w:rFonts w:ascii="Times New Roman" w:hAnsi="Times New Roman" w:cs="Times New Roman"/>
          <w:sz w:val="28"/>
          <w:szCs w:val="28"/>
        </w:rPr>
      </w:pPr>
      <w:r w:rsidRPr="004E59C7">
        <w:rPr>
          <w:rFonts w:ascii="Times New Roman" w:eastAsia="Times New Roman" w:hAnsi="Times New Roman" w:cs="Times New Roman"/>
          <w:i/>
          <w:sz w:val="28"/>
          <w:szCs w:val="28"/>
        </w:rPr>
        <w:t xml:space="preserve"> </w:t>
      </w:r>
    </w:p>
    <w:p w:rsidR="004554C0" w:rsidRPr="004E59C7" w:rsidP="004E59C7">
      <w:pPr>
        <w:spacing w:after="0" w:line="240" w:lineRule="auto"/>
        <w:jc w:val="center"/>
        <w:rPr>
          <w:rFonts w:ascii="Times New Roman" w:hAnsi="Times New Roman" w:cs="Times New Roman"/>
          <w:sz w:val="28"/>
          <w:szCs w:val="28"/>
        </w:rPr>
      </w:pPr>
      <w:r w:rsidRPr="004E59C7">
        <w:rPr>
          <w:rFonts w:ascii="Times New Roman" w:hAnsi="Times New Roman" w:cs="Times New Roman"/>
          <w:sz w:val="28"/>
          <w:szCs w:val="28"/>
        </w:rPr>
        <w:t>решил:</w:t>
      </w:r>
    </w:p>
    <w:p w:rsidR="00305E7F" w:rsidRPr="004E59C7" w:rsidP="004E59C7">
      <w:pPr>
        <w:spacing w:after="0" w:line="240" w:lineRule="auto"/>
        <w:jc w:val="center"/>
        <w:rPr>
          <w:rFonts w:ascii="Times New Roman" w:hAnsi="Times New Roman" w:cs="Times New Roman"/>
          <w:sz w:val="28"/>
          <w:szCs w:val="28"/>
        </w:rPr>
      </w:pPr>
    </w:p>
    <w:p w:rsidR="004E59C7" w:rsidRPr="004E59C7" w:rsidP="004E59C7">
      <w:pPr>
        <w:spacing w:after="0" w:line="240" w:lineRule="auto"/>
        <w:ind w:firstLine="567"/>
        <w:jc w:val="both"/>
        <w:rPr>
          <w:rFonts w:ascii="Times New Roman" w:hAnsi="Times New Roman" w:cs="Times New Roman"/>
          <w:sz w:val="28"/>
          <w:szCs w:val="28"/>
        </w:rPr>
      </w:pPr>
      <w:r w:rsidRPr="004E59C7">
        <w:rPr>
          <w:rFonts w:ascii="Times New Roman" w:hAnsi="Times New Roman" w:cs="Times New Roman"/>
          <w:sz w:val="28"/>
          <w:szCs w:val="28"/>
        </w:rPr>
        <w:t>Исковые требования общества с ограниченной ответственностью Коллекторское агентство «Фабула» к Дружининой Оксане Владимировне о взыскании задолженности по договору займа, удовлетворить.</w:t>
      </w:r>
    </w:p>
    <w:p w:rsidR="004E59C7" w:rsidRPr="004E59C7" w:rsidP="004E59C7">
      <w:pPr>
        <w:pStyle w:val="BodyText2"/>
        <w:ind w:firstLine="567"/>
        <w:rPr>
          <w:sz w:val="28"/>
          <w:szCs w:val="28"/>
        </w:rPr>
      </w:pPr>
      <w:r w:rsidRPr="004E59C7">
        <w:rPr>
          <w:sz w:val="28"/>
          <w:szCs w:val="28"/>
        </w:rPr>
        <w:t xml:space="preserve"> Взыскать с Дружининой Оксаны Владимировны (паспорт: </w:t>
      </w:r>
      <w:r>
        <w:rPr>
          <w:sz w:val="28"/>
          <w:szCs w:val="28"/>
        </w:rPr>
        <w:t>*</w:t>
      </w:r>
      <w:r w:rsidRPr="004E59C7">
        <w:rPr>
          <w:sz w:val="28"/>
          <w:szCs w:val="28"/>
        </w:rPr>
        <w:t>) в по</w:t>
      </w:r>
      <w:r w:rsidRPr="004E59C7">
        <w:rPr>
          <w:sz w:val="28"/>
          <w:szCs w:val="28"/>
        </w:rPr>
        <w:t xml:space="preserve">льзу общества с ограниченной ответственностью Коллекторское агентство «Фабула» (ИНН: 1657199916) задолженность по договору займа </w:t>
      </w:r>
      <w:r w:rsidRPr="004E59C7">
        <w:rPr>
          <w:sz w:val="28"/>
          <w:szCs w:val="28"/>
        </w:rPr>
        <w:t>№1002694055/3 от 10 декабря 2022 года в размере 28455 рублей 00 копеек, из которых 14000 рублей 00 копеек – сумма основного дол</w:t>
      </w:r>
      <w:r w:rsidRPr="004E59C7">
        <w:rPr>
          <w:sz w:val="28"/>
          <w:szCs w:val="28"/>
        </w:rPr>
        <w:t xml:space="preserve">га, 13818 рублей 39 копеек – проценты за период с 10 декабря 2022 года по 05 мая 2023 года, 636 рублей 61 копейка – пени, а также расходы по уплате государственной пошлины в размере 1053 рублей 65 копеек. </w:t>
      </w:r>
    </w:p>
    <w:p w:rsidR="004554C0" w:rsidRPr="004E59C7" w:rsidP="004E59C7">
      <w:pPr>
        <w:spacing w:after="0" w:line="240" w:lineRule="auto"/>
        <w:ind w:firstLine="567"/>
        <w:jc w:val="both"/>
        <w:rPr>
          <w:rFonts w:ascii="Times New Roman" w:hAnsi="Times New Roman" w:cs="Times New Roman"/>
          <w:sz w:val="28"/>
          <w:szCs w:val="28"/>
        </w:rPr>
      </w:pPr>
      <w:r w:rsidRPr="004E59C7">
        <w:rPr>
          <w:rFonts w:ascii="Times New Roman" w:hAnsi="Times New Roman" w:cs="Times New Roman"/>
          <w:sz w:val="28"/>
          <w:szCs w:val="28"/>
        </w:rPr>
        <w:t>Решение может быть обжаловано в апелляционном поря</w:t>
      </w:r>
      <w:r w:rsidRPr="004E59C7">
        <w:rPr>
          <w:rFonts w:ascii="Times New Roman" w:hAnsi="Times New Roman" w:cs="Times New Roman"/>
          <w:sz w:val="28"/>
          <w:szCs w:val="28"/>
        </w:rPr>
        <w:t>дке в Кондинский районный суд</w:t>
      </w:r>
      <w:r w:rsidRPr="004E59C7" w:rsidR="004E6BAC">
        <w:rPr>
          <w:rFonts w:ascii="Times New Roman" w:hAnsi="Times New Roman" w:cs="Times New Roman"/>
          <w:sz w:val="28"/>
          <w:szCs w:val="28"/>
        </w:rPr>
        <w:t xml:space="preserve"> Ханты – Мансийского автономного округа-Югры</w:t>
      </w:r>
      <w:r w:rsidRPr="004E59C7">
        <w:rPr>
          <w:rFonts w:ascii="Times New Roman" w:hAnsi="Times New Roman" w:cs="Times New Roman"/>
          <w:sz w:val="28"/>
          <w:szCs w:val="28"/>
        </w:rPr>
        <w:t>, путем подачи апелляционной жалобы через миров</w:t>
      </w:r>
      <w:r w:rsidRPr="004E59C7" w:rsidR="006B3864">
        <w:rPr>
          <w:rFonts w:ascii="Times New Roman" w:hAnsi="Times New Roman" w:cs="Times New Roman"/>
          <w:sz w:val="28"/>
          <w:szCs w:val="28"/>
        </w:rPr>
        <w:t>ого судью судебного участка № 2</w:t>
      </w:r>
      <w:r w:rsidRPr="004E59C7">
        <w:rPr>
          <w:rFonts w:ascii="Times New Roman" w:hAnsi="Times New Roman" w:cs="Times New Roman"/>
          <w:sz w:val="28"/>
          <w:szCs w:val="28"/>
        </w:rPr>
        <w:t xml:space="preserve"> </w:t>
      </w:r>
      <w:r w:rsidRPr="004E59C7" w:rsidR="00605E45">
        <w:rPr>
          <w:rFonts w:ascii="Times New Roman" w:hAnsi="Times New Roman" w:cs="Times New Roman"/>
          <w:sz w:val="28"/>
          <w:szCs w:val="28"/>
        </w:rPr>
        <w:t>К</w:t>
      </w:r>
      <w:r w:rsidRPr="004E59C7" w:rsidR="006B3864">
        <w:rPr>
          <w:rFonts w:ascii="Times New Roman" w:hAnsi="Times New Roman" w:cs="Times New Roman"/>
          <w:sz w:val="28"/>
          <w:szCs w:val="28"/>
        </w:rPr>
        <w:t>о</w:t>
      </w:r>
      <w:r w:rsidRPr="004E59C7" w:rsidR="00605E45">
        <w:rPr>
          <w:rFonts w:ascii="Times New Roman" w:hAnsi="Times New Roman" w:cs="Times New Roman"/>
          <w:sz w:val="28"/>
          <w:szCs w:val="28"/>
        </w:rPr>
        <w:t>ндинского</w:t>
      </w:r>
      <w:r w:rsidRPr="004E59C7">
        <w:rPr>
          <w:rFonts w:ascii="Times New Roman" w:hAnsi="Times New Roman" w:cs="Times New Roman"/>
          <w:sz w:val="28"/>
          <w:szCs w:val="28"/>
        </w:rPr>
        <w:t xml:space="preserve"> судебного района в течение месяца со дня вынесения мотивированного решения.</w:t>
      </w:r>
    </w:p>
    <w:p w:rsidR="008466B6" w:rsidRPr="004E59C7" w:rsidP="00623287">
      <w:pPr>
        <w:spacing w:after="0" w:line="240" w:lineRule="auto"/>
        <w:ind w:firstLine="567"/>
        <w:jc w:val="both"/>
        <w:rPr>
          <w:rFonts w:ascii="Times New Roman" w:hAnsi="Times New Roman" w:cs="Times New Roman"/>
          <w:sz w:val="28"/>
          <w:szCs w:val="28"/>
        </w:rPr>
      </w:pPr>
      <w:r w:rsidRPr="004E59C7">
        <w:rPr>
          <w:rFonts w:ascii="Times New Roman" w:hAnsi="Times New Roman" w:cs="Times New Roman"/>
          <w:sz w:val="28"/>
          <w:szCs w:val="28"/>
        </w:rPr>
        <w:t>Мотивированное р</w:t>
      </w:r>
      <w:r w:rsidRPr="004E59C7">
        <w:rPr>
          <w:rFonts w:ascii="Times New Roman" w:hAnsi="Times New Roman" w:cs="Times New Roman"/>
          <w:sz w:val="28"/>
          <w:szCs w:val="28"/>
        </w:rPr>
        <w:t>ешение</w:t>
      </w:r>
      <w:r w:rsidRPr="004E59C7" w:rsidR="004554C0">
        <w:rPr>
          <w:rFonts w:ascii="Times New Roman" w:hAnsi="Times New Roman" w:cs="Times New Roman"/>
          <w:sz w:val="28"/>
          <w:szCs w:val="28"/>
        </w:rPr>
        <w:t xml:space="preserve"> </w:t>
      </w:r>
      <w:r w:rsidRPr="004E59C7">
        <w:rPr>
          <w:rFonts w:ascii="Times New Roman" w:hAnsi="Times New Roman" w:cs="Times New Roman"/>
          <w:sz w:val="28"/>
          <w:szCs w:val="28"/>
        </w:rPr>
        <w:t xml:space="preserve">изготовлено </w:t>
      </w:r>
      <w:r w:rsidRPr="004E59C7" w:rsidR="00EE17AE">
        <w:rPr>
          <w:rFonts w:ascii="Times New Roman" w:hAnsi="Times New Roman" w:cs="Times New Roman"/>
          <w:sz w:val="28"/>
          <w:szCs w:val="28"/>
        </w:rPr>
        <w:t>15 апреля 2024</w:t>
      </w:r>
      <w:r w:rsidRPr="004E59C7" w:rsidR="004554C0">
        <w:rPr>
          <w:rFonts w:ascii="Times New Roman" w:hAnsi="Times New Roman" w:cs="Times New Roman"/>
          <w:sz w:val="28"/>
          <w:szCs w:val="28"/>
        </w:rPr>
        <w:t xml:space="preserve"> года. </w:t>
      </w:r>
    </w:p>
    <w:p w:rsidR="004554C0" w:rsidRPr="004E59C7" w:rsidP="00623287">
      <w:pPr>
        <w:spacing w:after="0" w:line="240" w:lineRule="auto"/>
        <w:jc w:val="both"/>
        <w:rPr>
          <w:rFonts w:ascii="Times New Roman" w:hAnsi="Times New Roman" w:cs="Times New Roman"/>
          <w:sz w:val="28"/>
          <w:szCs w:val="28"/>
        </w:rPr>
      </w:pPr>
      <w:r w:rsidRPr="004E59C7">
        <w:rPr>
          <w:rFonts w:ascii="Times New Roman" w:hAnsi="Times New Roman" w:cs="Times New Roman"/>
          <w:sz w:val="28"/>
          <w:szCs w:val="28"/>
        </w:rPr>
        <w:t xml:space="preserve"> </w:t>
      </w:r>
    </w:p>
    <w:p w:rsidR="00CE0A6B" w:rsidRPr="004E59C7" w:rsidP="006232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E0A6B" w:rsidRPr="004E59C7" w:rsidP="00623287">
      <w:pPr>
        <w:spacing w:after="0" w:line="240" w:lineRule="auto"/>
        <w:jc w:val="both"/>
        <w:rPr>
          <w:rFonts w:ascii="Times New Roman" w:hAnsi="Times New Roman" w:cs="Times New Roman"/>
          <w:sz w:val="28"/>
          <w:szCs w:val="28"/>
        </w:rPr>
      </w:pPr>
      <w:r w:rsidRPr="004E59C7">
        <w:rPr>
          <w:rFonts w:ascii="Times New Roman" w:hAnsi="Times New Roman" w:cs="Times New Roman"/>
          <w:sz w:val="28"/>
          <w:szCs w:val="28"/>
        </w:rPr>
        <w:t xml:space="preserve">Мировой судья </w:t>
      </w:r>
    </w:p>
    <w:p w:rsidR="00CE0A6B" w:rsidRPr="004E59C7" w:rsidP="00623287">
      <w:pPr>
        <w:spacing w:after="0" w:line="240" w:lineRule="auto"/>
        <w:jc w:val="both"/>
        <w:rPr>
          <w:rFonts w:ascii="Times New Roman" w:hAnsi="Times New Roman" w:cs="Times New Roman"/>
          <w:sz w:val="28"/>
          <w:szCs w:val="28"/>
        </w:rPr>
      </w:pPr>
      <w:r w:rsidRPr="004E59C7">
        <w:rPr>
          <w:rFonts w:ascii="Times New Roman" w:hAnsi="Times New Roman" w:cs="Times New Roman"/>
          <w:sz w:val="28"/>
          <w:szCs w:val="28"/>
        </w:rPr>
        <w:t xml:space="preserve">судебного участка № 2                                               </w:t>
      </w:r>
      <w:r w:rsidRPr="004E59C7" w:rsidR="00F364C6">
        <w:rPr>
          <w:rFonts w:ascii="Times New Roman" w:hAnsi="Times New Roman" w:cs="Times New Roman"/>
          <w:sz w:val="28"/>
          <w:szCs w:val="28"/>
        </w:rPr>
        <w:t xml:space="preserve">      </w:t>
      </w:r>
      <w:r w:rsidRPr="004E59C7" w:rsidR="00173C7C">
        <w:rPr>
          <w:rFonts w:ascii="Times New Roman" w:hAnsi="Times New Roman" w:cs="Times New Roman"/>
          <w:sz w:val="28"/>
          <w:szCs w:val="28"/>
        </w:rPr>
        <w:t xml:space="preserve">         </w:t>
      </w:r>
      <w:r w:rsidRPr="004E59C7">
        <w:rPr>
          <w:rFonts w:ascii="Times New Roman" w:hAnsi="Times New Roman" w:cs="Times New Roman"/>
          <w:sz w:val="28"/>
          <w:szCs w:val="28"/>
        </w:rPr>
        <w:t>Е.Н. Черногрицкая</w:t>
      </w:r>
    </w:p>
    <w:p w:rsidR="003B53C0" w:rsidRPr="004E59C7" w:rsidP="00623287">
      <w:pPr>
        <w:spacing w:after="0" w:line="240" w:lineRule="auto"/>
        <w:jc w:val="both"/>
        <w:rPr>
          <w:rFonts w:ascii="Times New Roman" w:hAnsi="Times New Roman" w:cs="Times New Roman"/>
          <w:sz w:val="28"/>
          <w:szCs w:val="28"/>
        </w:rPr>
      </w:pPr>
    </w:p>
    <w:p w:rsidR="00E95A90" w:rsidRPr="004E59C7" w:rsidP="00623287">
      <w:pPr>
        <w:spacing w:after="0" w:line="240" w:lineRule="auto"/>
        <w:jc w:val="both"/>
        <w:rPr>
          <w:rFonts w:ascii="Times New Roman" w:hAnsi="Times New Roman" w:cs="Times New Roman"/>
          <w:sz w:val="28"/>
          <w:szCs w:val="28"/>
        </w:rPr>
      </w:pPr>
    </w:p>
    <w:p w:rsidR="005F023B" w:rsidRPr="004E59C7" w:rsidP="00623287">
      <w:pPr>
        <w:spacing w:after="0" w:line="240" w:lineRule="auto"/>
        <w:jc w:val="both"/>
        <w:rPr>
          <w:rFonts w:ascii="Times New Roman" w:hAnsi="Times New Roman" w:cs="Times New Roman"/>
          <w:sz w:val="28"/>
          <w:szCs w:val="28"/>
        </w:rPr>
      </w:pPr>
    </w:p>
    <w:p w:rsidR="00C77F51" w:rsidRPr="004E59C7" w:rsidP="00623287">
      <w:pPr>
        <w:spacing w:after="0" w:line="240" w:lineRule="auto"/>
        <w:jc w:val="both"/>
        <w:rPr>
          <w:rFonts w:ascii="Times New Roman" w:hAnsi="Times New Roman" w:cs="Times New Roman"/>
          <w:sz w:val="28"/>
          <w:szCs w:val="28"/>
        </w:rPr>
      </w:pPr>
    </w:p>
    <w:sectPr w:rsidSect="006B3864">
      <w:headerReference w:type="default" r:id="rId37"/>
      <w:footerReference w:type="default" r:id="rId38"/>
      <w:pgSz w:w="11900" w:h="16800"/>
      <w:pgMar w:top="426" w:right="843" w:bottom="709" w:left="1701" w:header="720" w:footer="10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64818021"/>
      <w:docPartObj>
        <w:docPartGallery w:val="Page Numbers (Bottom of Page)"/>
        <w:docPartUnique/>
      </w:docPartObj>
    </w:sdtPr>
    <w:sdtContent>
      <w:p w:rsidR="006B3864" w:rsidP="006B3864">
        <w:pPr>
          <w:pStyle w:val="Footer"/>
          <w:jc w:val="right"/>
        </w:pPr>
        <w:r>
          <w:fldChar w:fldCharType="begin"/>
        </w:r>
        <w:r>
          <w:instrText xml:space="preserve">PAGE   \* </w:instrText>
        </w:r>
        <w:r>
          <w:instrText>MERGEFORMAT</w:instrText>
        </w:r>
        <w:r>
          <w:fldChar w:fldCharType="separate"/>
        </w:r>
        <w:r>
          <w:rPr>
            <w:noProof/>
          </w:rPr>
          <w:t>11</w:t>
        </w:r>
        <w:r>
          <w:fldChar w:fldCharType="end"/>
        </w:r>
      </w:p>
    </w:sdtContent>
  </w:sdt>
  <w:p w:rsidR="006B386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3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D7FC599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01"/>
    <w:rsid w:val="00022264"/>
    <w:rsid w:val="00027FF1"/>
    <w:rsid w:val="0003273D"/>
    <w:rsid w:val="00032A56"/>
    <w:rsid w:val="00033378"/>
    <w:rsid w:val="00052914"/>
    <w:rsid w:val="00053E62"/>
    <w:rsid w:val="000569B4"/>
    <w:rsid w:val="00056A64"/>
    <w:rsid w:val="000637E3"/>
    <w:rsid w:val="000711BA"/>
    <w:rsid w:val="00094B7F"/>
    <w:rsid w:val="00097701"/>
    <w:rsid w:val="000C5CB1"/>
    <w:rsid w:val="000D3BFC"/>
    <w:rsid w:val="000D6A30"/>
    <w:rsid w:val="000E16F5"/>
    <w:rsid w:val="000F2134"/>
    <w:rsid w:val="000F3EE3"/>
    <w:rsid w:val="000F741E"/>
    <w:rsid w:val="001073C0"/>
    <w:rsid w:val="001116A1"/>
    <w:rsid w:val="001160E9"/>
    <w:rsid w:val="00117601"/>
    <w:rsid w:val="001266C8"/>
    <w:rsid w:val="00127D26"/>
    <w:rsid w:val="00133C72"/>
    <w:rsid w:val="001371D6"/>
    <w:rsid w:val="001419ED"/>
    <w:rsid w:val="00143131"/>
    <w:rsid w:val="00157694"/>
    <w:rsid w:val="00161B3C"/>
    <w:rsid w:val="00164A10"/>
    <w:rsid w:val="001706DE"/>
    <w:rsid w:val="00173C7C"/>
    <w:rsid w:val="0017746B"/>
    <w:rsid w:val="00183C18"/>
    <w:rsid w:val="001931AC"/>
    <w:rsid w:val="001970FD"/>
    <w:rsid w:val="001B55A4"/>
    <w:rsid w:val="001B56BE"/>
    <w:rsid w:val="001C35C1"/>
    <w:rsid w:val="001C7ED1"/>
    <w:rsid w:val="001C7FDE"/>
    <w:rsid w:val="001D2090"/>
    <w:rsid w:val="001D44E3"/>
    <w:rsid w:val="001F0AFE"/>
    <w:rsid w:val="00201ADE"/>
    <w:rsid w:val="00233571"/>
    <w:rsid w:val="002357CC"/>
    <w:rsid w:val="00243F4A"/>
    <w:rsid w:val="00247165"/>
    <w:rsid w:val="00250358"/>
    <w:rsid w:val="00254880"/>
    <w:rsid w:val="00261511"/>
    <w:rsid w:val="00270780"/>
    <w:rsid w:val="00272B99"/>
    <w:rsid w:val="002769DC"/>
    <w:rsid w:val="00282803"/>
    <w:rsid w:val="00292FB2"/>
    <w:rsid w:val="002A7613"/>
    <w:rsid w:val="002B62FD"/>
    <w:rsid w:val="002B7BDB"/>
    <w:rsid w:val="002C0880"/>
    <w:rsid w:val="002D105E"/>
    <w:rsid w:val="002D63B3"/>
    <w:rsid w:val="002D6441"/>
    <w:rsid w:val="002E4170"/>
    <w:rsid w:val="00305E7F"/>
    <w:rsid w:val="00311903"/>
    <w:rsid w:val="00330552"/>
    <w:rsid w:val="00334E7C"/>
    <w:rsid w:val="00350578"/>
    <w:rsid w:val="003535B7"/>
    <w:rsid w:val="003625ED"/>
    <w:rsid w:val="00371220"/>
    <w:rsid w:val="0037287B"/>
    <w:rsid w:val="00394A39"/>
    <w:rsid w:val="003A3494"/>
    <w:rsid w:val="003A392B"/>
    <w:rsid w:val="003B53C0"/>
    <w:rsid w:val="003B5E9F"/>
    <w:rsid w:val="003B5FE2"/>
    <w:rsid w:val="003B7A4B"/>
    <w:rsid w:val="003C0C90"/>
    <w:rsid w:val="003C0D5F"/>
    <w:rsid w:val="003C2983"/>
    <w:rsid w:val="003C6674"/>
    <w:rsid w:val="003C7437"/>
    <w:rsid w:val="003D06A3"/>
    <w:rsid w:val="003D3CF7"/>
    <w:rsid w:val="003D74B2"/>
    <w:rsid w:val="003E652C"/>
    <w:rsid w:val="00404B40"/>
    <w:rsid w:val="00405C36"/>
    <w:rsid w:val="0040688B"/>
    <w:rsid w:val="00406AEF"/>
    <w:rsid w:val="00423E2C"/>
    <w:rsid w:val="00444496"/>
    <w:rsid w:val="0044461D"/>
    <w:rsid w:val="004474C3"/>
    <w:rsid w:val="004501B7"/>
    <w:rsid w:val="004554C0"/>
    <w:rsid w:val="00456786"/>
    <w:rsid w:val="0046121A"/>
    <w:rsid w:val="00470C71"/>
    <w:rsid w:val="00472557"/>
    <w:rsid w:val="004748C6"/>
    <w:rsid w:val="004908E8"/>
    <w:rsid w:val="004A6569"/>
    <w:rsid w:val="004B0382"/>
    <w:rsid w:val="004B1988"/>
    <w:rsid w:val="004B1F7D"/>
    <w:rsid w:val="004B7C81"/>
    <w:rsid w:val="004C7452"/>
    <w:rsid w:val="004E09C5"/>
    <w:rsid w:val="004E59C7"/>
    <w:rsid w:val="004E6BAC"/>
    <w:rsid w:val="0052089F"/>
    <w:rsid w:val="005221A5"/>
    <w:rsid w:val="0052676F"/>
    <w:rsid w:val="00550111"/>
    <w:rsid w:val="005601B4"/>
    <w:rsid w:val="00560491"/>
    <w:rsid w:val="005672DE"/>
    <w:rsid w:val="00571068"/>
    <w:rsid w:val="00571FC4"/>
    <w:rsid w:val="005814E3"/>
    <w:rsid w:val="00582883"/>
    <w:rsid w:val="005B0624"/>
    <w:rsid w:val="005B3BA8"/>
    <w:rsid w:val="005B58B8"/>
    <w:rsid w:val="005B712E"/>
    <w:rsid w:val="005C15D7"/>
    <w:rsid w:val="005D03A8"/>
    <w:rsid w:val="005D7676"/>
    <w:rsid w:val="005E4B56"/>
    <w:rsid w:val="005E6E79"/>
    <w:rsid w:val="005E7F08"/>
    <w:rsid w:val="005F023B"/>
    <w:rsid w:val="005F1ED9"/>
    <w:rsid w:val="005F3C6C"/>
    <w:rsid w:val="0060275E"/>
    <w:rsid w:val="00605C2C"/>
    <w:rsid w:val="00605E45"/>
    <w:rsid w:val="00615853"/>
    <w:rsid w:val="006210AF"/>
    <w:rsid w:val="00623287"/>
    <w:rsid w:val="00626E4C"/>
    <w:rsid w:val="00636BD1"/>
    <w:rsid w:val="00641899"/>
    <w:rsid w:val="00645420"/>
    <w:rsid w:val="00655DB1"/>
    <w:rsid w:val="006610F9"/>
    <w:rsid w:val="00671A62"/>
    <w:rsid w:val="0067319B"/>
    <w:rsid w:val="006867F4"/>
    <w:rsid w:val="00686E30"/>
    <w:rsid w:val="00691D33"/>
    <w:rsid w:val="0069226C"/>
    <w:rsid w:val="00695FD1"/>
    <w:rsid w:val="0069614D"/>
    <w:rsid w:val="006A3AA7"/>
    <w:rsid w:val="006B1A9D"/>
    <w:rsid w:val="006B3864"/>
    <w:rsid w:val="006D4495"/>
    <w:rsid w:val="006E6D66"/>
    <w:rsid w:val="006F3EF2"/>
    <w:rsid w:val="006F4EF7"/>
    <w:rsid w:val="006F7618"/>
    <w:rsid w:val="007017EF"/>
    <w:rsid w:val="00706E36"/>
    <w:rsid w:val="0071043B"/>
    <w:rsid w:val="00714838"/>
    <w:rsid w:val="00744604"/>
    <w:rsid w:val="0074589D"/>
    <w:rsid w:val="007530A7"/>
    <w:rsid w:val="007567E7"/>
    <w:rsid w:val="00761229"/>
    <w:rsid w:val="0076197D"/>
    <w:rsid w:val="0076729F"/>
    <w:rsid w:val="00767A42"/>
    <w:rsid w:val="007778CD"/>
    <w:rsid w:val="00781672"/>
    <w:rsid w:val="007D11CE"/>
    <w:rsid w:val="007D3EC2"/>
    <w:rsid w:val="007E2C50"/>
    <w:rsid w:val="007E3D71"/>
    <w:rsid w:val="007E43B3"/>
    <w:rsid w:val="007F2EA6"/>
    <w:rsid w:val="00804DC4"/>
    <w:rsid w:val="008060B4"/>
    <w:rsid w:val="008062E6"/>
    <w:rsid w:val="008100B7"/>
    <w:rsid w:val="00811B32"/>
    <w:rsid w:val="0083138D"/>
    <w:rsid w:val="00835B42"/>
    <w:rsid w:val="00835C21"/>
    <w:rsid w:val="00836467"/>
    <w:rsid w:val="00843077"/>
    <w:rsid w:val="008466B6"/>
    <w:rsid w:val="008620CF"/>
    <w:rsid w:val="00866C86"/>
    <w:rsid w:val="008779BF"/>
    <w:rsid w:val="008813B1"/>
    <w:rsid w:val="008836BC"/>
    <w:rsid w:val="008A1C77"/>
    <w:rsid w:val="008A1EEE"/>
    <w:rsid w:val="008A5BE2"/>
    <w:rsid w:val="008B242D"/>
    <w:rsid w:val="008B50BC"/>
    <w:rsid w:val="008B672D"/>
    <w:rsid w:val="008B7286"/>
    <w:rsid w:val="008C2F2F"/>
    <w:rsid w:val="008C3283"/>
    <w:rsid w:val="008E00C4"/>
    <w:rsid w:val="008E29E3"/>
    <w:rsid w:val="008F02B1"/>
    <w:rsid w:val="008F27E4"/>
    <w:rsid w:val="008F5558"/>
    <w:rsid w:val="00912D72"/>
    <w:rsid w:val="00916160"/>
    <w:rsid w:val="0092763C"/>
    <w:rsid w:val="009307E5"/>
    <w:rsid w:val="0094298A"/>
    <w:rsid w:val="00954CE8"/>
    <w:rsid w:val="00964913"/>
    <w:rsid w:val="00964F50"/>
    <w:rsid w:val="00965B17"/>
    <w:rsid w:val="00986B6C"/>
    <w:rsid w:val="00992763"/>
    <w:rsid w:val="00993265"/>
    <w:rsid w:val="00994F79"/>
    <w:rsid w:val="00995199"/>
    <w:rsid w:val="00996C81"/>
    <w:rsid w:val="009973BD"/>
    <w:rsid w:val="009A384D"/>
    <w:rsid w:val="009A661F"/>
    <w:rsid w:val="009B11CE"/>
    <w:rsid w:val="009C610D"/>
    <w:rsid w:val="009D483F"/>
    <w:rsid w:val="009D5C69"/>
    <w:rsid w:val="009E4216"/>
    <w:rsid w:val="009E432F"/>
    <w:rsid w:val="00A001DB"/>
    <w:rsid w:val="00A157A7"/>
    <w:rsid w:val="00A160E6"/>
    <w:rsid w:val="00A1726B"/>
    <w:rsid w:val="00A2270D"/>
    <w:rsid w:val="00A31E2D"/>
    <w:rsid w:val="00A33CE1"/>
    <w:rsid w:val="00A35146"/>
    <w:rsid w:val="00A37FAE"/>
    <w:rsid w:val="00A61085"/>
    <w:rsid w:val="00A63C1E"/>
    <w:rsid w:val="00A71D94"/>
    <w:rsid w:val="00A71F1E"/>
    <w:rsid w:val="00A732A8"/>
    <w:rsid w:val="00A810B5"/>
    <w:rsid w:val="00A8302C"/>
    <w:rsid w:val="00A84AEB"/>
    <w:rsid w:val="00AA13FF"/>
    <w:rsid w:val="00AB4C80"/>
    <w:rsid w:val="00AB784D"/>
    <w:rsid w:val="00AC07DE"/>
    <w:rsid w:val="00AC58BB"/>
    <w:rsid w:val="00AD48F2"/>
    <w:rsid w:val="00AE2065"/>
    <w:rsid w:val="00AE321D"/>
    <w:rsid w:val="00AE3E71"/>
    <w:rsid w:val="00AF2D49"/>
    <w:rsid w:val="00AF32BB"/>
    <w:rsid w:val="00B0045D"/>
    <w:rsid w:val="00B04C6F"/>
    <w:rsid w:val="00B128A5"/>
    <w:rsid w:val="00B13A32"/>
    <w:rsid w:val="00B157C5"/>
    <w:rsid w:val="00B22BD2"/>
    <w:rsid w:val="00B23F81"/>
    <w:rsid w:val="00B259C5"/>
    <w:rsid w:val="00B321E0"/>
    <w:rsid w:val="00B33203"/>
    <w:rsid w:val="00B365B6"/>
    <w:rsid w:val="00B4088B"/>
    <w:rsid w:val="00B425CD"/>
    <w:rsid w:val="00B4544E"/>
    <w:rsid w:val="00B45F74"/>
    <w:rsid w:val="00B46EC1"/>
    <w:rsid w:val="00B838D9"/>
    <w:rsid w:val="00B9223D"/>
    <w:rsid w:val="00B9514F"/>
    <w:rsid w:val="00BA202A"/>
    <w:rsid w:val="00BB2C86"/>
    <w:rsid w:val="00BB5277"/>
    <w:rsid w:val="00BC3188"/>
    <w:rsid w:val="00BC6B39"/>
    <w:rsid w:val="00BD5CD5"/>
    <w:rsid w:val="00BE0768"/>
    <w:rsid w:val="00BE1468"/>
    <w:rsid w:val="00BE3209"/>
    <w:rsid w:val="00C0115D"/>
    <w:rsid w:val="00C01AE2"/>
    <w:rsid w:val="00C042F1"/>
    <w:rsid w:val="00C10472"/>
    <w:rsid w:val="00C1068F"/>
    <w:rsid w:val="00C11407"/>
    <w:rsid w:val="00C20A59"/>
    <w:rsid w:val="00C241E9"/>
    <w:rsid w:val="00C26010"/>
    <w:rsid w:val="00C3195E"/>
    <w:rsid w:val="00C405A7"/>
    <w:rsid w:val="00C453BB"/>
    <w:rsid w:val="00C50901"/>
    <w:rsid w:val="00C70E91"/>
    <w:rsid w:val="00C75ED4"/>
    <w:rsid w:val="00C77C81"/>
    <w:rsid w:val="00C77F51"/>
    <w:rsid w:val="00C8673A"/>
    <w:rsid w:val="00CA5B4D"/>
    <w:rsid w:val="00CB1408"/>
    <w:rsid w:val="00CB15A3"/>
    <w:rsid w:val="00CB1A60"/>
    <w:rsid w:val="00CB201E"/>
    <w:rsid w:val="00CB4C53"/>
    <w:rsid w:val="00CC465E"/>
    <w:rsid w:val="00CC6C20"/>
    <w:rsid w:val="00CE0A6B"/>
    <w:rsid w:val="00CE34CA"/>
    <w:rsid w:val="00CE5DE2"/>
    <w:rsid w:val="00CE66D5"/>
    <w:rsid w:val="00CF3A63"/>
    <w:rsid w:val="00CF6D98"/>
    <w:rsid w:val="00D07D6A"/>
    <w:rsid w:val="00D230F0"/>
    <w:rsid w:val="00D319D0"/>
    <w:rsid w:val="00D576F3"/>
    <w:rsid w:val="00D65263"/>
    <w:rsid w:val="00D76130"/>
    <w:rsid w:val="00D801DF"/>
    <w:rsid w:val="00D82020"/>
    <w:rsid w:val="00D90A42"/>
    <w:rsid w:val="00D9766C"/>
    <w:rsid w:val="00DB3234"/>
    <w:rsid w:val="00DF0AA7"/>
    <w:rsid w:val="00DF134C"/>
    <w:rsid w:val="00E106D6"/>
    <w:rsid w:val="00E14D90"/>
    <w:rsid w:val="00E178AE"/>
    <w:rsid w:val="00E26079"/>
    <w:rsid w:val="00E65168"/>
    <w:rsid w:val="00E66AEB"/>
    <w:rsid w:val="00E71B75"/>
    <w:rsid w:val="00E7787A"/>
    <w:rsid w:val="00E816DA"/>
    <w:rsid w:val="00E942E5"/>
    <w:rsid w:val="00E95A90"/>
    <w:rsid w:val="00E96FE4"/>
    <w:rsid w:val="00EA066E"/>
    <w:rsid w:val="00EC6674"/>
    <w:rsid w:val="00EC6866"/>
    <w:rsid w:val="00EE17AE"/>
    <w:rsid w:val="00EE6E81"/>
    <w:rsid w:val="00EF0018"/>
    <w:rsid w:val="00EF4231"/>
    <w:rsid w:val="00F03D83"/>
    <w:rsid w:val="00F12513"/>
    <w:rsid w:val="00F171FE"/>
    <w:rsid w:val="00F2119D"/>
    <w:rsid w:val="00F23F64"/>
    <w:rsid w:val="00F2425C"/>
    <w:rsid w:val="00F364C6"/>
    <w:rsid w:val="00F40740"/>
    <w:rsid w:val="00F532F2"/>
    <w:rsid w:val="00F60F6A"/>
    <w:rsid w:val="00F673E6"/>
    <w:rsid w:val="00F7539F"/>
    <w:rsid w:val="00F804D6"/>
    <w:rsid w:val="00FA211A"/>
    <w:rsid w:val="00FA4ED1"/>
    <w:rsid w:val="00FB0AFE"/>
    <w:rsid w:val="00FC6EE0"/>
    <w:rsid w:val="00FD17C7"/>
    <w:rsid w:val="00FE214A"/>
    <w:rsid w:val="00FE6983"/>
    <w:rsid w:val="00FF4B0C"/>
    <w:rsid w:val="00FF5398"/>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D08C7C7A-87B5-4313-8C03-6B366386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DE2"/>
  </w:style>
  <w:style w:type="paragraph" w:styleId="Heading1">
    <w:name w:val="heading 1"/>
    <w:basedOn w:val="Normal"/>
    <w:next w:val="Normal"/>
    <w:link w:val="1"/>
    <w:uiPriority w:val="99"/>
    <w:qFormat/>
    <w:rsid w:val="000F2134"/>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Heading2">
    <w:name w:val="heading 2"/>
    <w:basedOn w:val="Normal"/>
    <w:next w:val="Normal"/>
    <w:link w:val="21"/>
    <w:uiPriority w:val="9"/>
    <w:unhideWhenUsed/>
    <w:qFormat/>
    <w:rsid w:val="007619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Гипертекстовая ссылка"/>
    <w:basedOn w:val="DefaultParagraphFont"/>
    <w:uiPriority w:val="99"/>
    <w:rsid w:val="00097701"/>
    <w:rPr>
      <w:color w:val="008000"/>
    </w:rPr>
  </w:style>
  <w:style w:type="character" w:customStyle="1" w:styleId="1">
    <w:name w:val="Заголовок 1 Знак"/>
    <w:basedOn w:val="DefaultParagraphFont"/>
    <w:link w:val="Heading1"/>
    <w:uiPriority w:val="99"/>
    <w:rsid w:val="000F2134"/>
    <w:rPr>
      <w:rFonts w:ascii="Arial" w:hAnsi="Arial" w:cs="Arial"/>
      <w:b/>
      <w:bCs/>
      <w:color w:val="000080"/>
      <w:sz w:val="24"/>
      <w:szCs w:val="24"/>
    </w:rPr>
  </w:style>
  <w:style w:type="paragraph" w:styleId="BodyText2">
    <w:name w:val="Body Text 2"/>
    <w:basedOn w:val="Normal"/>
    <w:link w:val="2"/>
    <w:rsid w:val="00117601"/>
    <w:pPr>
      <w:spacing w:after="0" w:line="240" w:lineRule="auto"/>
      <w:jc w:val="both"/>
    </w:pPr>
    <w:rPr>
      <w:rFonts w:ascii="Times New Roman" w:eastAsia="Times New Roman" w:hAnsi="Times New Roman" w:cs="Times New Roman"/>
      <w:sz w:val="24"/>
      <w:szCs w:val="20"/>
    </w:rPr>
  </w:style>
  <w:style w:type="character" w:customStyle="1" w:styleId="2">
    <w:name w:val="Основной текст 2 Знак"/>
    <w:basedOn w:val="DefaultParagraphFont"/>
    <w:link w:val="BodyText2"/>
    <w:rsid w:val="00117601"/>
    <w:rPr>
      <w:rFonts w:ascii="Times New Roman" w:eastAsia="Times New Roman" w:hAnsi="Times New Roman" w:cs="Times New Roman"/>
      <w:sz w:val="24"/>
      <w:szCs w:val="20"/>
    </w:rPr>
  </w:style>
  <w:style w:type="paragraph" w:styleId="NormalWeb">
    <w:name w:val="Normal (Web)"/>
    <w:basedOn w:val="Normal"/>
    <w:uiPriority w:val="99"/>
    <w:unhideWhenUsed/>
    <w:rsid w:val="00E7787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a0"/>
    <w:uiPriority w:val="99"/>
    <w:unhideWhenUsed/>
    <w:rsid w:val="003C2983"/>
    <w:pPr>
      <w:spacing w:after="120"/>
      <w:ind w:left="283"/>
    </w:pPr>
  </w:style>
  <w:style w:type="character" w:customStyle="1" w:styleId="a0">
    <w:name w:val="Основной текст с отступом Знак"/>
    <w:basedOn w:val="DefaultParagraphFont"/>
    <w:link w:val="BodyTextIndent"/>
    <w:uiPriority w:val="99"/>
    <w:rsid w:val="003C2983"/>
  </w:style>
  <w:style w:type="paragraph" w:styleId="BodyTextIndent2">
    <w:name w:val="Body Text Indent 2"/>
    <w:basedOn w:val="Normal"/>
    <w:link w:val="20"/>
    <w:rsid w:val="00BB5277"/>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DefaultParagraphFont"/>
    <w:link w:val="BodyTextIndent2"/>
    <w:rsid w:val="00BB5277"/>
    <w:rPr>
      <w:rFonts w:ascii="Times New Roman" w:eastAsia="Times New Roman" w:hAnsi="Times New Roman" w:cs="Times New Roman"/>
      <w:sz w:val="20"/>
      <w:szCs w:val="20"/>
    </w:rPr>
  </w:style>
  <w:style w:type="character" w:customStyle="1" w:styleId="21">
    <w:name w:val="Заголовок 2 Знак"/>
    <w:basedOn w:val="DefaultParagraphFont"/>
    <w:link w:val="Heading2"/>
    <w:uiPriority w:val="9"/>
    <w:rsid w:val="0076197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a1"/>
    <w:uiPriority w:val="99"/>
    <w:semiHidden/>
    <w:unhideWhenUsed/>
    <w:rsid w:val="001160E9"/>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1160E9"/>
    <w:rPr>
      <w:rFonts w:ascii="Segoe UI" w:hAnsi="Segoe UI" w:cs="Segoe UI"/>
      <w:sz w:val="18"/>
      <w:szCs w:val="18"/>
    </w:rPr>
  </w:style>
  <w:style w:type="character" w:styleId="Hyperlink">
    <w:name w:val="Hyperlink"/>
    <w:basedOn w:val="DefaultParagraphFont"/>
    <w:uiPriority w:val="99"/>
    <w:unhideWhenUsed/>
    <w:rsid w:val="001D44E3"/>
    <w:rPr>
      <w:color w:val="0000FF" w:themeColor="hyperlink"/>
      <w:u w:val="single"/>
    </w:rPr>
  </w:style>
  <w:style w:type="character" w:styleId="Emphasis">
    <w:name w:val="Emphasis"/>
    <w:basedOn w:val="DefaultParagraphFont"/>
    <w:uiPriority w:val="20"/>
    <w:qFormat/>
    <w:rsid w:val="00444496"/>
    <w:rPr>
      <w:i/>
      <w:iCs/>
    </w:rPr>
  </w:style>
  <w:style w:type="paragraph" w:customStyle="1" w:styleId="s1">
    <w:name w:val="s_1"/>
    <w:basedOn w:val="Normal"/>
    <w:rsid w:val="0044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7">
    <w:name w:val="Font Style37"/>
    <w:basedOn w:val="DefaultParagraphFont"/>
    <w:uiPriority w:val="99"/>
    <w:rsid w:val="00371220"/>
    <w:rPr>
      <w:rFonts w:ascii="Times New Roman" w:hAnsi="Times New Roman" w:cs="Times New Roman"/>
      <w:b/>
      <w:bCs/>
      <w:sz w:val="20"/>
      <w:szCs w:val="20"/>
    </w:rPr>
  </w:style>
  <w:style w:type="character" w:customStyle="1" w:styleId="FontStyle34">
    <w:name w:val="Font Style34"/>
    <w:basedOn w:val="DefaultParagraphFont"/>
    <w:uiPriority w:val="99"/>
    <w:rsid w:val="00305E7F"/>
    <w:rPr>
      <w:rFonts w:ascii="Times New Roman" w:hAnsi="Times New Roman" w:cs="Times New Roman"/>
      <w:sz w:val="20"/>
      <w:szCs w:val="20"/>
    </w:rPr>
  </w:style>
  <w:style w:type="character" w:customStyle="1" w:styleId="FontStyle35">
    <w:name w:val="Font Style35"/>
    <w:basedOn w:val="DefaultParagraphFont"/>
    <w:uiPriority w:val="99"/>
    <w:rsid w:val="00305E7F"/>
    <w:rPr>
      <w:rFonts w:ascii="Arial" w:hAnsi="Arial" w:cs="Arial"/>
      <w:sz w:val="20"/>
      <w:szCs w:val="20"/>
    </w:rPr>
  </w:style>
  <w:style w:type="paragraph" w:styleId="Header">
    <w:name w:val="header"/>
    <w:basedOn w:val="Normal"/>
    <w:link w:val="a2"/>
    <w:uiPriority w:val="99"/>
    <w:unhideWhenUsed/>
    <w:rsid w:val="00406AEF"/>
    <w:pPr>
      <w:tabs>
        <w:tab w:val="center" w:pos="4677"/>
        <w:tab w:val="right" w:pos="9355"/>
      </w:tabs>
      <w:spacing w:after="0" w:line="240" w:lineRule="auto"/>
    </w:pPr>
  </w:style>
  <w:style w:type="character" w:customStyle="1" w:styleId="a2">
    <w:name w:val="Верхний колонтитул Знак"/>
    <w:basedOn w:val="DefaultParagraphFont"/>
    <w:link w:val="Header"/>
    <w:uiPriority w:val="99"/>
    <w:rsid w:val="00406AEF"/>
  </w:style>
  <w:style w:type="paragraph" w:styleId="Footer">
    <w:name w:val="footer"/>
    <w:basedOn w:val="Normal"/>
    <w:link w:val="a3"/>
    <w:uiPriority w:val="99"/>
    <w:unhideWhenUsed/>
    <w:rsid w:val="00406AEF"/>
    <w:pPr>
      <w:tabs>
        <w:tab w:val="center" w:pos="4677"/>
        <w:tab w:val="right" w:pos="9355"/>
      </w:tabs>
      <w:spacing w:after="0" w:line="240" w:lineRule="auto"/>
    </w:pPr>
  </w:style>
  <w:style w:type="character" w:customStyle="1" w:styleId="a3">
    <w:name w:val="Нижний колонтитул Знак"/>
    <w:basedOn w:val="DefaultParagraphFont"/>
    <w:link w:val="Footer"/>
    <w:uiPriority w:val="99"/>
    <w:rsid w:val="00406AEF"/>
  </w:style>
  <w:style w:type="paragraph" w:customStyle="1" w:styleId="ConsPlusNormal">
    <w:name w:val="ConsPlusNormal"/>
    <w:rsid w:val="00CE34CA"/>
    <w:pPr>
      <w:widowControl w:val="0"/>
      <w:autoSpaceDE w:val="0"/>
      <w:autoSpaceDN w:val="0"/>
      <w:adjustRightInd w:val="0"/>
      <w:spacing w:after="0" w:line="240" w:lineRule="auto"/>
    </w:pPr>
    <w:rPr>
      <w:rFonts w:ascii="Arial" w:hAnsi="Arial" w:cs="Arial"/>
      <w:sz w:val="20"/>
      <w:szCs w:val="20"/>
    </w:rPr>
  </w:style>
  <w:style w:type="paragraph" w:styleId="ListBullet">
    <w:name w:val="List Bullet"/>
    <w:basedOn w:val="Normal"/>
    <w:uiPriority w:val="99"/>
    <w:unhideWhenUsed/>
    <w:rsid w:val="0046121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ogin.consultant.ru/link/?req=doc&amp;base=LAW&amp;n=377025&amp;dst=197&amp;field=134&amp;date=15.02.2024" TargetMode="External" /><Relationship Id="rId11" Type="http://schemas.openxmlformats.org/officeDocument/2006/relationships/hyperlink" Target="https://login.consultant.ru/link/?req=doc&amp;base=LAW&amp;n=377025&amp;dst=200&amp;field=134&amp;date=15.02.2024" TargetMode="External" /><Relationship Id="rId12" Type="http://schemas.openxmlformats.org/officeDocument/2006/relationships/hyperlink" Target="https://login.consultant.ru/link/?req=doc&amp;base=LAW&amp;n=377025&amp;dst=201&amp;field=134&amp;date=15.02.2024" TargetMode="External" /><Relationship Id="rId13" Type="http://schemas.openxmlformats.org/officeDocument/2006/relationships/hyperlink" Target="https://login.consultant.ru/link/?req=doc&amp;base=LAW&amp;n=402653&amp;date=15.02.2024" TargetMode="External" /><Relationship Id="rId14" Type="http://schemas.openxmlformats.org/officeDocument/2006/relationships/hyperlink" Target="https://login.consultant.ru/link/?req=doc&amp;base=LAW&amp;n=411143&amp;date=15.02.2024" TargetMode="External" /><Relationship Id="rId15" Type="http://schemas.openxmlformats.org/officeDocument/2006/relationships/hyperlink" Target="https://login.consultant.ru/link/?req=doc&amp;base=LAW&amp;n=410306&amp;dst=101998&amp;field=134&amp;date=15.02.2024" TargetMode="External" /><Relationship Id="rId16" Type="http://schemas.openxmlformats.org/officeDocument/2006/relationships/hyperlink" Target="https://login.consultant.ru/link/?req=doc&amp;base=LAW&amp;n=410306&amp;dst=102057&amp;field=134&amp;date=15.02.2024" TargetMode="External" /><Relationship Id="rId17" Type="http://schemas.openxmlformats.org/officeDocument/2006/relationships/hyperlink" Target="https://login.consultant.ru/link/?req=doc&amp;base=LAW&amp;n=410306&amp;dst=102072&amp;field=134&amp;date=15.02.2024" TargetMode="External" /><Relationship Id="rId18" Type="http://schemas.openxmlformats.org/officeDocument/2006/relationships/hyperlink" Target="https://login.consultant.ru/link/?req=doc&amp;base=LAW&amp;n=410306&amp;dst=102075&amp;field=134&amp;date=15.02.2024" TargetMode="External" /><Relationship Id="rId19" Type="http://schemas.openxmlformats.org/officeDocument/2006/relationships/hyperlink" Target="https://login.consultant.ru/link/?req=doc&amp;base=LAW&amp;n=410306&amp;dst=11058&amp;field=134&amp;date=15.02.2024" TargetMode="External" /><Relationship Id="rId2" Type="http://schemas.openxmlformats.org/officeDocument/2006/relationships/webSettings" Target="webSettings.xml" /><Relationship Id="rId20" Type="http://schemas.openxmlformats.org/officeDocument/2006/relationships/hyperlink" Target="https://login.consultant.ru/link/?req=doc&amp;base=LAW&amp;n=406229&amp;dst=100035&amp;field=134&amp;date=15.02.2024" TargetMode="External" /><Relationship Id="rId21" Type="http://schemas.openxmlformats.org/officeDocument/2006/relationships/hyperlink" Target="https://login.consultant.ru/link/?req=doc&amp;base=LAW&amp;n=406229&amp;dst=102&amp;field=134&amp;date=15.02.2024" TargetMode="External" /><Relationship Id="rId22" Type="http://schemas.openxmlformats.org/officeDocument/2006/relationships/hyperlink" Target="https://login.consultant.ru/link/?req=doc&amp;base=LAW&amp;n=436854&amp;dst=100138&amp;field=134&amp;date=14.02.2024" TargetMode="External" /><Relationship Id="rId23" Type="http://schemas.openxmlformats.org/officeDocument/2006/relationships/hyperlink" Target="https://login.consultant.ru/link/?req=doc&amp;base=LAW&amp;n=436854&amp;dst=100124&amp;field=134&amp;date=14.02.2024" TargetMode="External" /><Relationship Id="rId24" Type="http://schemas.openxmlformats.org/officeDocument/2006/relationships/hyperlink" Target="https://login.consultant.ru/link/?req=doc&amp;base=LAW&amp;n=418167&amp;dst=11058&amp;field=134&amp;date=11.04.2024" TargetMode="External" /><Relationship Id="rId25" Type="http://schemas.openxmlformats.org/officeDocument/2006/relationships/hyperlink" Target="https://login.consultant.ru/link/?req=doc&amp;base=LAW&amp;n=405983&amp;dst=100138&amp;field=134&amp;date=11.04.2024" TargetMode="External" /><Relationship Id="rId26" Type="http://schemas.openxmlformats.org/officeDocument/2006/relationships/hyperlink" Target="consultantplus://offline/ref=4F4BC7C9C454CB8841C51280BDF7082DF896392D4993AACF5D594D4E584F403775138C13804DD4B230CB20932C46859EA3EDE2F5BF09P7nAL" TargetMode="External" /><Relationship Id="rId27" Type="http://schemas.openxmlformats.org/officeDocument/2006/relationships/hyperlink" Target="consultantplus://offline/ref=4F4BC7C9C454CB8841C51280BDF7082DF896392D4993AACF5D594D4E584F403775138C13804DD5B230CB20932C46859EA3EDE2F5BF09P7nAL" TargetMode="External" /><Relationship Id="rId28" Type="http://schemas.openxmlformats.org/officeDocument/2006/relationships/hyperlink" Target="https://login.consultant.ru/link/?req=doc&amp;base=LAW&amp;n=405983&amp;dst=95&amp;field=134&amp;date=30.01.2024" TargetMode="External" /><Relationship Id="rId29" Type="http://schemas.openxmlformats.org/officeDocument/2006/relationships/hyperlink" Target="https://login.consultant.ru/link/?req=doc&amp;base=LAW&amp;n=372405&amp;dst=100037&amp;field=134&amp;date=14.02.2024" TargetMode="External" /><Relationship Id="rId3" Type="http://schemas.openxmlformats.org/officeDocument/2006/relationships/fontTable" Target="fontTable.xml" /><Relationship Id="rId30" Type="http://schemas.openxmlformats.org/officeDocument/2006/relationships/hyperlink" Target="https://login.consultant.ru/link/?req=doc&amp;base=LAW&amp;n=438471&amp;dst=101618&amp;field=134&amp;date=14.02.2024" TargetMode="External" /><Relationship Id="rId31" Type="http://schemas.openxmlformats.org/officeDocument/2006/relationships/hyperlink" Target="https://login.consultant.ru/link/?req=doc&amp;base=LAW&amp;n=438471&amp;dst=10573&amp;field=134&amp;date=14.02.2024" TargetMode="External" /><Relationship Id="rId32" Type="http://schemas.openxmlformats.org/officeDocument/2006/relationships/hyperlink" Target="https://login.consultant.ru/link/?req=doc&amp;base=LAW&amp;n=428391&amp;dst=100260&amp;field=134&amp;date=15.02.2024" TargetMode="External" /><Relationship Id="rId33" Type="http://schemas.openxmlformats.org/officeDocument/2006/relationships/hyperlink" Target="https://login.consultant.ru/link/?req=doc&amp;base=LAW&amp;n=452991&amp;dst=10574&amp;field=134&amp;date=14.02.2024" TargetMode="External" /><Relationship Id="rId34" Type="http://schemas.openxmlformats.org/officeDocument/2006/relationships/hyperlink" Target="https://login.consultant.ru/link/?req=doc&amp;base=LAW&amp;n=452991&amp;dst=10573&amp;field=134&amp;date=14.02.2024" TargetMode="External" /><Relationship Id="rId35" Type="http://schemas.openxmlformats.org/officeDocument/2006/relationships/hyperlink" Target="https://login.consultant.ru/link/?req=doc&amp;base=LAW&amp;n=452991&amp;dst=10694&amp;field=134&amp;date=14.02.2024" TargetMode="External" /><Relationship Id="rId36" Type="http://schemas.openxmlformats.org/officeDocument/2006/relationships/hyperlink" Target="https://login.consultant.ru/link/?req=doc&amp;base=LAW&amp;n=450444&amp;dst=100328&amp;field=134&amp;date=14.02.2024" TargetMode="External" /><Relationship Id="rId37" Type="http://schemas.openxmlformats.org/officeDocument/2006/relationships/header" Target="header1.xml" /><Relationship Id="rId38" Type="http://schemas.openxmlformats.org/officeDocument/2006/relationships/footer" Target="footer1.xml" /><Relationship Id="rId39" Type="http://schemas.openxmlformats.org/officeDocument/2006/relationships/theme" Target="theme/theme1.xml" /><Relationship Id="rId4" Type="http://schemas.openxmlformats.org/officeDocument/2006/relationships/customXml" Target="../customXml/item1.xml" /><Relationship Id="rId40" Type="http://schemas.openxmlformats.org/officeDocument/2006/relationships/numbering" Target="numbering.xml" /><Relationship Id="rId41" Type="http://schemas.openxmlformats.org/officeDocument/2006/relationships/styles" Target="styles.xml" /><Relationship Id="rId5" Type="http://schemas.openxmlformats.org/officeDocument/2006/relationships/hyperlink" Target="https://login.consultant.ru/link/?req=doc&amp;base=LAW&amp;n=410306&amp;dst=101989&amp;field=134&amp;date=15.02.2024" TargetMode="External" /><Relationship Id="rId6" Type="http://schemas.openxmlformats.org/officeDocument/2006/relationships/hyperlink" Target="https://login.consultant.ru/link/?req=doc&amp;base=LAW&amp;n=410306&amp;dst=101990&amp;field=134&amp;date=15.02.2024" TargetMode="External" /><Relationship Id="rId7" Type="http://schemas.openxmlformats.org/officeDocument/2006/relationships/hyperlink" Target="https://login.consultant.ru/link/?req=doc&amp;base=LAW&amp;n=410306&amp;dst=101994&amp;field=134&amp;date=15.02.2024" TargetMode="External" /><Relationship Id="rId8" Type="http://schemas.openxmlformats.org/officeDocument/2006/relationships/hyperlink" Target="https://login.consultant.ru/link/?req=doc&amp;base=LAW&amp;n=410306&amp;dst=101540&amp;field=134&amp;date=15.02.2024" TargetMode="External" /><Relationship Id="rId9" Type="http://schemas.openxmlformats.org/officeDocument/2006/relationships/hyperlink" Target="https://login.consultant.ru/link/?req=doc&amp;base=LAW&amp;n=377025&amp;dst=189&amp;field=134&amp;date=15.02.2024"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8EB3E-87EF-4FEE-B872-49206F78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